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AEFAD3" w14:textId="77777777" w:rsidR="00F26FF0" w:rsidRDefault="00CD65D4">
      <w:r>
        <w:t>A City Block Transformed</w:t>
      </w:r>
    </w:p>
    <w:p w14:paraId="37D938CF" w14:textId="61E65530" w:rsidR="00CD65D4" w:rsidRPr="00A71E3A" w:rsidRDefault="00CD65D4">
      <w:pPr>
        <w:rPr>
          <w:i/>
        </w:rPr>
      </w:pPr>
      <w:r w:rsidRPr="00A71E3A">
        <w:rPr>
          <w:i/>
        </w:rPr>
        <w:t xml:space="preserve">-How an entire city block in East Sloan’s Lake was densified </w:t>
      </w:r>
      <w:r w:rsidR="00A71E3A" w:rsidRPr="00A71E3A">
        <w:rPr>
          <w:i/>
        </w:rPr>
        <w:t xml:space="preserve">in </w:t>
      </w:r>
      <w:r w:rsidR="007D0969">
        <w:rPr>
          <w:i/>
        </w:rPr>
        <w:t>six</w:t>
      </w:r>
      <w:r w:rsidR="00A71E3A" w:rsidRPr="00A71E3A">
        <w:rPr>
          <w:i/>
        </w:rPr>
        <w:t xml:space="preserve"> years.</w:t>
      </w:r>
    </w:p>
    <w:p w14:paraId="236533F8" w14:textId="77777777" w:rsidR="00A71E3A" w:rsidRDefault="00DA2690">
      <w:r>
        <w:t>I’ve been gone from the Front Range for 33 years, driven out by the economic vestiges of the Reagan/Volker Recession of the early-to-mid-80s.  I’m a historical geographer by training (M.A. CU-Boulder, 85) if not by occupation.  I did the first academic study of the only narrow gauge railroad in Boulder County, the Switzerland Trail, back in the day.  As such, I’ve always been fascinated by the human imprint on the landscape.</w:t>
      </w:r>
    </w:p>
    <w:p w14:paraId="7C87719B" w14:textId="77777777" w:rsidR="00DA2690" w:rsidRDefault="00DA2690">
      <w:r>
        <w:t>I knew Denver had boomed (again) in the aftermath of the Great Recession, I have friends who’ve been here for decades involved in building and development.  Nonetheless, nothing prepared me for how widespread</w:t>
      </w:r>
      <w:r w:rsidR="005D5E51">
        <w:t xml:space="preserve"> and fundamentally altering these changes were.  And ongoing.  I somehow stumbled onto the Denver FUGLY Facebook group which provided tons of specific building examples.  As I became more engrossed in the subject, I wanted to go beyond just “somebody built THAT?”</w:t>
      </w:r>
    </w:p>
    <w:p w14:paraId="731E3035" w14:textId="77777777" w:rsidR="00410419" w:rsidRDefault="005D5E51">
      <w:r>
        <w:t>The block in question is bounded by 18</w:t>
      </w:r>
      <w:r w:rsidRPr="005D5E51">
        <w:rPr>
          <w:vertAlign w:val="superscript"/>
        </w:rPr>
        <w:t>th</w:t>
      </w:r>
      <w:r>
        <w:t>/19</w:t>
      </w:r>
      <w:r w:rsidRPr="005D5E51">
        <w:rPr>
          <w:vertAlign w:val="superscript"/>
        </w:rPr>
        <w:t>th</w:t>
      </w:r>
      <w:r>
        <w:t xml:space="preserve"> Avenues and Irving/Julian Streets.  </w:t>
      </w:r>
    </w:p>
    <w:p w14:paraId="682C467B" w14:textId="77777777" w:rsidR="00410419" w:rsidRDefault="00410419">
      <w:r>
        <w:rPr>
          <w:noProof/>
        </w:rPr>
        <w:drawing>
          <wp:inline distT="0" distB="0" distL="0" distR="0" wp14:anchorId="29ADEA4D" wp14:editId="100248D1">
            <wp:extent cx="3448050" cy="3213480"/>
            <wp:effectExtent l="0" t="0" r="0" b="6350"/>
            <wp:docPr id="1" name="Picture 1" descr="C:\Users\Scott.Holder\AppData\Local\Microsoft\Windows\INetCache\Content.Word\DenverGov_Lot_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Holder\AppData\Local\Microsoft\Windows\INetCache\Content.Word\DenverGov_Lot_View.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474086" cy="3237745"/>
                    </a:xfrm>
                    <a:prstGeom prst="rect">
                      <a:avLst/>
                    </a:prstGeom>
                    <a:noFill/>
                    <a:ln>
                      <a:noFill/>
                    </a:ln>
                  </pic:spPr>
                </pic:pic>
              </a:graphicData>
            </a:graphic>
          </wp:inline>
        </w:drawing>
      </w:r>
    </w:p>
    <w:p w14:paraId="0598C5D0" w14:textId="77777777" w:rsidR="005D5E51" w:rsidRDefault="005D5E51">
      <w:r>
        <w:t>There’s nothing special about it other than it’s an excellent example of how the development process</w:t>
      </w:r>
      <w:r w:rsidR="00A63BD9">
        <w:t xml:space="preserve"> and </w:t>
      </w:r>
      <w:proofErr w:type="spellStart"/>
      <w:r w:rsidR="00A63BD9">
        <w:t>upzoning</w:t>
      </w:r>
      <w:proofErr w:type="spellEnd"/>
      <w:r>
        <w:t xml:space="preserve"> can completely resh</w:t>
      </w:r>
      <w:r w:rsidR="002A7F6F">
        <w:t xml:space="preserve">ape an entire city block in </w:t>
      </w:r>
      <w:r w:rsidR="00A63BD9">
        <w:t xml:space="preserve">just </w:t>
      </w:r>
      <w:r w:rsidR="002A7F6F">
        <w:t>six</w:t>
      </w:r>
      <w:r>
        <w:t xml:space="preserve"> years.</w:t>
      </w:r>
    </w:p>
    <w:p w14:paraId="50E969F8" w14:textId="77777777" w:rsidR="00410419" w:rsidRDefault="004F0C3C">
      <w:r>
        <w:t>The information obtained comes from careful perusal of the City’s permitting system and tax assessment site, personal photos, historic satellite coverage via Google Earth, real estate listings and company websites.</w:t>
      </w:r>
    </w:p>
    <w:p w14:paraId="25932BC8" w14:textId="77777777" w:rsidR="00410419" w:rsidRDefault="00410419">
      <w:r>
        <w:br w:type="page"/>
      </w:r>
    </w:p>
    <w:p w14:paraId="1A036596" w14:textId="77777777" w:rsidR="00410419" w:rsidRPr="00410419" w:rsidRDefault="00410419">
      <w:pPr>
        <w:rPr>
          <w:b/>
        </w:rPr>
      </w:pPr>
      <w:r w:rsidRPr="00410419">
        <w:rPr>
          <w:b/>
        </w:rPr>
        <w:lastRenderedPageBreak/>
        <w:t>MODEST IMPROVEMENTS</w:t>
      </w:r>
    </w:p>
    <w:p w14:paraId="0F5CDB60" w14:textId="77777777" w:rsidR="004F0C3C" w:rsidRDefault="00410419">
      <w:r>
        <w:t>The block in late 2002:</w:t>
      </w:r>
    </w:p>
    <w:p w14:paraId="7858A7F8" w14:textId="77777777" w:rsidR="00410419" w:rsidRDefault="00410419">
      <w:r>
        <w:rPr>
          <w:noProof/>
        </w:rPr>
        <w:drawing>
          <wp:inline distT="0" distB="0" distL="0" distR="0" wp14:anchorId="42B04049" wp14:editId="7E9EF97F">
            <wp:extent cx="5939155" cy="4672330"/>
            <wp:effectExtent l="0" t="0" r="4445" b="0"/>
            <wp:docPr id="2" name="Picture 2" descr="C:\Users\Scott.Holder\AppData\Local\Microsoft\Windows\INetCache\Content.Word\2002_12_Satel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tt.Holder\AppData\Local\Microsoft\Windows\INetCache\Content.Word\2002_12_Satellite.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39155" cy="4672330"/>
                    </a:xfrm>
                    <a:prstGeom prst="rect">
                      <a:avLst/>
                    </a:prstGeom>
                    <a:noFill/>
                    <a:ln>
                      <a:noFill/>
                    </a:ln>
                  </pic:spPr>
                </pic:pic>
              </a:graphicData>
            </a:graphic>
          </wp:inline>
        </w:drawing>
      </w:r>
    </w:p>
    <w:p w14:paraId="7C30DAD6" w14:textId="77777777" w:rsidR="00590990" w:rsidRDefault="00590990"/>
    <w:p w14:paraId="79484CC8" w14:textId="77777777" w:rsidR="00410419" w:rsidRDefault="00590990">
      <w:r>
        <w:t>The first two parcels that changed was an empty lot at 3350 W 19</w:t>
      </w:r>
      <w:r w:rsidRPr="00590990">
        <w:rPr>
          <w:vertAlign w:val="superscript"/>
        </w:rPr>
        <w:t>th</w:t>
      </w:r>
      <w:r>
        <w:t xml:space="preserve"> and small house at 3355 W 18</w:t>
      </w:r>
      <w:r w:rsidRPr="00590990">
        <w:rPr>
          <w:vertAlign w:val="superscript"/>
        </w:rPr>
        <w:t>th</w:t>
      </w:r>
      <w:r>
        <w:t>:</w:t>
      </w:r>
    </w:p>
    <w:p w14:paraId="65B69D66" w14:textId="77777777" w:rsidR="00590990" w:rsidRDefault="00590990">
      <w:r>
        <w:rPr>
          <w:noProof/>
        </w:rPr>
        <w:lastRenderedPageBreak/>
        <w:drawing>
          <wp:inline distT="0" distB="0" distL="0" distR="0" wp14:anchorId="33D67A31" wp14:editId="461A89C9">
            <wp:extent cx="3720184" cy="3467100"/>
            <wp:effectExtent l="0" t="0" r="0" b="0"/>
            <wp:docPr id="3" name="Picture 3" descr="C:\Users\Scott.Holder\AppData\Local\Microsoft\Windows\INetCache\Content.Word\18th &amp; 19th Duplex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tt.Holder\AppData\Local\Microsoft\Windows\INetCache\Content.Word\18th &amp; 19th Duplexes.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729905" cy="3476160"/>
                    </a:xfrm>
                    <a:prstGeom prst="rect">
                      <a:avLst/>
                    </a:prstGeom>
                    <a:noFill/>
                    <a:ln>
                      <a:noFill/>
                    </a:ln>
                  </pic:spPr>
                </pic:pic>
              </a:graphicData>
            </a:graphic>
          </wp:inline>
        </w:drawing>
      </w:r>
    </w:p>
    <w:p w14:paraId="29C13EED" w14:textId="77777777" w:rsidR="00590990" w:rsidRDefault="00590990"/>
    <w:p w14:paraId="7597E103" w14:textId="77777777" w:rsidR="00590990" w:rsidRDefault="00590990">
      <w:r>
        <w:t>A duplex was built on the empty lot on W 19</w:t>
      </w:r>
      <w:r w:rsidRPr="00590990">
        <w:rPr>
          <w:vertAlign w:val="superscript"/>
        </w:rPr>
        <w:t>th</w:t>
      </w:r>
      <w:r>
        <w:t xml:space="preserve"> around 2004/2005 and is a far cry from</w:t>
      </w:r>
      <w:r w:rsidR="00D7422E">
        <w:t xml:space="preserve"> any duplex project begun ten years later:</w:t>
      </w:r>
    </w:p>
    <w:p w14:paraId="5EA024E7" w14:textId="77777777" w:rsidR="00D7422E" w:rsidRDefault="00D7422E">
      <w:r>
        <w:rPr>
          <w:noProof/>
        </w:rPr>
        <w:drawing>
          <wp:inline distT="0" distB="0" distL="0" distR="0" wp14:anchorId="0324B1A6" wp14:editId="31BFE7AD">
            <wp:extent cx="5939155" cy="3057525"/>
            <wp:effectExtent l="0" t="0" r="4445" b="9525"/>
            <wp:docPr id="4" name="Picture 4" descr="C:\Users\Scott.Holder\AppData\Local\Microsoft\Windows\INetCache\Content.Word\3350_3352_19th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ott.Holder\AppData\Local\Microsoft\Windows\INetCache\Content.Word\3350_3352_19th_Current.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155" cy="3057525"/>
                    </a:xfrm>
                    <a:prstGeom prst="rect">
                      <a:avLst/>
                    </a:prstGeom>
                    <a:noFill/>
                    <a:ln>
                      <a:noFill/>
                    </a:ln>
                  </pic:spPr>
                </pic:pic>
              </a:graphicData>
            </a:graphic>
          </wp:inline>
        </w:drawing>
      </w:r>
    </w:p>
    <w:p w14:paraId="40B492A7" w14:textId="77777777" w:rsidR="00D7422E" w:rsidRDefault="00D7422E">
      <w:r>
        <w:t>These were built as rentals.  Owner lives elsewhere in Denver.</w:t>
      </w:r>
    </w:p>
    <w:p w14:paraId="6A6AD740" w14:textId="77777777" w:rsidR="00D7422E" w:rsidRDefault="00D7422E">
      <w:r>
        <w:t>The small house at 3355 W 18</w:t>
      </w:r>
      <w:r w:rsidRPr="00D7422E">
        <w:rPr>
          <w:vertAlign w:val="superscript"/>
        </w:rPr>
        <w:t>th</w:t>
      </w:r>
      <w:r>
        <w:t xml:space="preserve"> was expanded in 2006/2007 into a ubiquitous rancher:</w:t>
      </w:r>
    </w:p>
    <w:p w14:paraId="1FD09023" w14:textId="77777777" w:rsidR="00D7422E" w:rsidRDefault="00D7422E">
      <w:r>
        <w:rPr>
          <w:noProof/>
        </w:rPr>
        <w:lastRenderedPageBreak/>
        <w:drawing>
          <wp:inline distT="0" distB="0" distL="0" distR="0" wp14:anchorId="2A279E6F" wp14:editId="4CF5D6D9">
            <wp:extent cx="5939155" cy="3043555"/>
            <wp:effectExtent l="0" t="0" r="4445" b="4445"/>
            <wp:docPr id="5" name="Picture 5" descr="C:\Users\Scott.Holder\AppData\Local\Microsoft\Windows\INetCache\Content.Word\3355_3365_2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tt.Holder\AppData\Local\Microsoft\Windows\INetCache\Content.Word\3355_3365_2007.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155" cy="3043555"/>
                    </a:xfrm>
                    <a:prstGeom prst="rect">
                      <a:avLst/>
                    </a:prstGeom>
                    <a:noFill/>
                    <a:ln>
                      <a:noFill/>
                    </a:ln>
                  </pic:spPr>
                </pic:pic>
              </a:graphicData>
            </a:graphic>
          </wp:inline>
        </w:drawing>
      </w:r>
    </w:p>
    <w:p w14:paraId="1F36590C" w14:textId="77777777" w:rsidR="00D7422E" w:rsidRDefault="00D7422E"/>
    <w:p w14:paraId="0302DC08" w14:textId="77777777" w:rsidR="00D7422E" w:rsidRDefault="00D7422E">
      <w:r>
        <w:t>Thus, by 2010, the block looked like this:</w:t>
      </w:r>
    </w:p>
    <w:p w14:paraId="1FBFDB00" w14:textId="77777777" w:rsidR="00D7422E" w:rsidRDefault="003A70B9">
      <w:r>
        <w:rPr>
          <w:noProof/>
        </w:rPr>
        <w:drawing>
          <wp:inline distT="0" distB="0" distL="0" distR="0" wp14:anchorId="0E402A76" wp14:editId="4EA9AC5C">
            <wp:extent cx="5939155" cy="4396105"/>
            <wp:effectExtent l="0" t="0" r="4445" b="4445"/>
            <wp:docPr id="6" name="Picture 6" descr="C:\Users\Scott.Holder\AppData\Local\Microsoft\Windows\INetCache\Content.Word\2010_06_Satel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ott.Holder\AppData\Local\Microsoft\Windows\INetCache\Content.Word\2010_06_Satellite.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155" cy="4396105"/>
                    </a:xfrm>
                    <a:prstGeom prst="rect">
                      <a:avLst/>
                    </a:prstGeom>
                    <a:noFill/>
                    <a:ln>
                      <a:noFill/>
                    </a:ln>
                  </pic:spPr>
                </pic:pic>
              </a:graphicData>
            </a:graphic>
          </wp:inline>
        </w:drawing>
      </w:r>
    </w:p>
    <w:p w14:paraId="1E415C68" w14:textId="77777777" w:rsidR="003A70B9" w:rsidRDefault="003A70B9">
      <w:r>
        <w:lastRenderedPageBreak/>
        <w:t>A Google Earth view from June 2010.  Nothing drastic given the rest of the places, some SFHs, apparently 1-2 one-story duplexes and probably one-story four-plex, remained intact on their substantial lots.</w:t>
      </w:r>
    </w:p>
    <w:p w14:paraId="4C82BE3F" w14:textId="77777777" w:rsidR="00D7422E" w:rsidRDefault="00D7422E">
      <w:r>
        <w:t>I’m going to skip ahead in the timeline to com</w:t>
      </w:r>
      <w:r w:rsidR="003A70B9">
        <w:t>plete the picture of the rancher on 18th</w:t>
      </w:r>
      <w:r>
        <w:t>.  In July 2018, the then owner hired Altitude Land Consultants (</w:t>
      </w:r>
      <w:hyperlink r:id="rId10" w:history="1">
        <w:r>
          <w:rPr>
            <w:rStyle w:val="Hyperlink"/>
          </w:rPr>
          <w:t>https://altitudelandco.com/about-us/</w:t>
        </w:r>
      </w:hyperlink>
      <w:r>
        <w:t xml:space="preserve">) to convert it into a duplex.  Construction </w:t>
      </w:r>
      <w:r w:rsidR="003A70B9">
        <w:t xml:space="preserve">began in November 2018 but by this point ownership passed to JCC Lending which is a lending arm of </w:t>
      </w:r>
      <w:proofErr w:type="spellStart"/>
      <w:r w:rsidR="003A70B9">
        <w:t>Cortright</w:t>
      </w:r>
      <w:proofErr w:type="spellEnd"/>
      <w:r w:rsidR="003A70B9">
        <w:t xml:space="preserve"> Capital (</w:t>
      </w:r>
      <w:hyperlink r:id="rId11" w:history="1">
        <w:r w:rsidR="003A70B9" w:rsidRPr="00DA31AB">
          <w:rPr>
            <w:rStyle w:val="Hyperlink"/>
          </w:rPr>
          <w:t>https://www.linkedin.com/company/cortright-capital</w:t>
        </w:r>
      </w:hyperlink>
      <w:r w:rsidR="003A70B9">
        <w:t xml:space="preserve">).  The head, Jeremy </w:t>
      </w:r>
      <w:proofErr w:type="spellStart"/>
      <w:r w:rsidR="003A70B9">
        <w:t>Cortright</w:t>
      </w:r>
      <w:proofErr w:type="spellEnd"/>
      <w:r w:rsidR="003A70B9">
        <w:t>, had</w:t>
      </w:r>
      <w:r w:rsidR="000C16A3">
        <w:t xml:space="preserve"> been in </w:t>
      </w:r>
      <w:proofErr w:type="spellStart"/>
      <w:r w:rsidR="000C16A3">
        <w:t>Sloans</w:t>
      </w:r>
      <w:proofErr w:type="spellEnd"/>
      <w:r w:rsidR="000C16A3">
        <w:t xml:space="preserve"> Lake development for several years (</w:t>
      </w:r>
      <w:hyperlink r:id="rId12" w:history="1">
        <w:r w:rsidR="000C16A3">
          <w:rPr>
            <w:rStyle w:val="Hyperlink"/>
          </w:rPr>
          <w:t>https://businessden.com/2015/08/28/condo-conversion-building-on-sloans-lake-momentum/</w:t>
        </w:r>
      </w:hyperlink>
      <w:r w:rsidR="000C16A3">
        <w:t>)  by the time of this project.  Modus Real Estate ran the project and Elite Construction (</w:t>
      </w:r>
      <w:hyperlink r:id="rId13" w:history="1">
        <w:r w:rsidR="000C16A3">
          <w:rPr>
            <w:rStyle w:val="Hyperlink"/>
          </w:rPr>
          <w:t>https://www.eliteconstructionandroofing.com/</w:t>
        </w:r>
      </w:hyperlink>
      <w:r w:rsidR="000C16A3">
        <w:t>) was the contractor; it appears once ownership passed to somebody else, Altitude was out.  Construction ran through most of 2019 and both units went on the market in early 2020.</w:t>
      </w:r>
    </w:p>
    <w:p w14:paraId="4EC96721" w14:textId="77777777" w:rsidR="000C16A3" w:rsidRDefault="000C16A3">
      <w:r>
        <w:t>What’s noteworthy is that both units sold at the same time but the listings indicate one half was complete, the other semi-finished:</w:t>
      </w:r>
    </w:p>
    <w:p w14:paraId="1F863A93" w14:textId="77777777" w:rsidR="000C16A3" w:rsidRDefault="00104284" w:rsidP="000C16A3">
      <w:hyperlink r:id="rId14" w:history="1">
        <w:r w:rsidR="000C16A3">
          <w:rPr>
            <w:rStyle w:val="Hyperlink"/>
          </w:rPr>
          <w:t>https://luxdenver.com/property/denver_3383467--3355-W-18th-Avenue-Denver-CO-80204/</w:t>
        </w:r>
      </w:hyperlink>
    </w:p>
    <w:p w14:paraId="7B81EE38" w14:textId="77777777" w:rsidR="000C16A3" w:rsidRDefault="00104284" w:rsidP="000C16A3">
      <w:hyperlink r:id="rId15" w:anchor="photo5" w:history="1">
        <w:r w:rsidR="000C16A3">
          <w:rPr>
            <w:rStyle w:val="Hyperlink"/>
          </w:rPr>
          <w:t>https://www.realtor.com/realestateandhomes-detail/3365-W-18th-Ave_Denver_CO_80204_M99278-50320#photo5</w:t>
        </w:r>
      </w:hyperlink>
    </w:p>
    <w:p w14:paraId="429CCBDC" w14:textId="77777777" w:rsidR="000C16A3" w:rsidRDefault="000C16A3">
      <w:r>
        <w:rPr>
          <w:noProof/>
        </w:rPr>
        <w:drawing>
          <wp:inline distT="0" distB="0" distL="0" distR="0" wp14:anchorId="5E4627CD" wp14:editId="4471D045">
            <wp:extent cx="5939155" cy="3067050"/>
            <wp:effectExtent l="0" t="0" r="4445" b="0"/>
            <wp:docPr id="7" name="Picture 7" descr="C:\Users\Scott.Holder\AppData\Local\Microsoft\Windows\INetCache\Content.Word\3355_3365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ott.Holder\AppData\Local\Microsoft\Windows\INetCache\Content.Word\3355_3365_2020.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155" cy="3067050"/>
                    </a:xfrm>
                    <a:prstGeom prst="rect">
                      <a:avLst/>
                    </a:prstGeom>
                    <a:noFill/>
                    <a:ln>
                      <a:noFill/>
                    </a:ln>
                  </pic:spPr>
                </pic:pic>
              </a:graphicData>
            </a:graphic>
          </wp:inline>
        </w:drawing>
      </w:r>
    </w:p>
    <w:p w14:paraId="144597F5" w14:textId="77777777" w:rsidR="000C16A3" w:rsidRDefault="000C16A3"/>
    <w:p w14:paraId="4CE34E19" w14:textId="77777777" w:rsidR="000C16A3" w:rsidRDefault="000C16A3">
      <w:r>
        <w:t>It’s also interesting to note the relative modesty of this rehab when compared to the typically massive, “luxury” duplex that, by this point, was completed next door and fronting Julian.</w:t>
      </w:r>
    </w:p>
    <w:p w14:paraId="4737E27C" w14:textId="77777777" w:rsidR="000C16A3" w:rsidRDefault="000C16A3">
      <w:r>
        <w:t>The final pre-densify place was the house at 1846 Julian:</w:t>
      </w:r>
    </w:p>
    <w:p w14:paraId="45F87AE0" w14:textId="77777777" w:rsidR="000C16A3" w:rsidRDefault="000C16A3">
      <w:r>
        <w:rPr>
          <w:noProof/>
        </w:rPr>
        <w:lastRenderedPageBreak/>
        <w:drawing>
          <wp:inline distT="0" distB="0" distL="0" distR="0" wp14:anchorId="5D4FB703" wp14:editId="562CE706">
            <wp:extent cx="4405313" cy="4105620"/>
            <wp:effectExtent l="0" t="0" r="0" b="9525"/>
            <wp:docPr id="8" name="Picture 8" descr="C:\Users\Scott.Holder\AppData\Local\Microsoft\Windows\INetCache\Content.Word\1846 Jul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ott.Holder\AppData\Local\Microsoft\Windows\INetCache\Content.Word\1846 Julia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12228" cy="4112065"/>
                    </a:xfrm>
                    <a:prstGeom prst="rect">
                      <a:avLst/>
                    </a:prstGeom>
                    <a:noFill/>
                    <a:ln>
                      <a:noFill/>
                    </a:ln>
                  </pic:spPr>
                </pic:pic>
              </a:graphicData>
            </a:graphic>
          </wp:inline>
        </w:drawing>
      </w:r>
    </w:p>
    <w:p w14:paraId="688EB652" w14:textId="77777777" w:rsidR="000C16A3" w:rsidRDefault="000C16A3">
      <w:r>
        <w:t>In early 2011, it was essentially scraped</w:t>
      </w:r>
      <w:r w:rsidR="00F83946">
        <w:t>:</w:t>
      </w:r>
      <w:r w:rsidR="00F83946">
        <w:rPr>
          <w:noProof/>
        </w:rPr>
        <w:drawing>
          <wp:inline distT="0" distB="0" distL="0" distR="0" wp14:anchorId="13A7B177" wp14:editId="234FE55E">
            <wp:extent cx="4634230" cy="2038350"/>
            <wp:effectExtent l="0" t="0" r="0" b="0"/>
            <wp:docPr id="9" name="Picture 9" descr="C:\Users\Scott.Holder\AppData\Local\Microsoft\Windows\INetCache\Content.Word\1846_Jul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ott.Holder\AppData\Local\Microsoft\Windows\INetCache\Content.Word\1846_Julian.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34230" cy="2038350"/>
                    </a:xfrm>
                    <a:prstGeom prst="rect">
                      <a:avLst/>
                    </a:prstGeom>
                    <a:noFill/>
                    <a:ln>
                      <a:noFill/>
                    </a:ln>
                  </pic:spPr>
                </pic:pic>
              </a:graphicData>
            </a:graphic>
          </wp:inline>
        </w:drawing>
      </w:r>
    </w:p>
    <w:p w14:paraId="45F5448D" w14:textId="77777777" w:rsidR="00F83946" w:rsidRDefault="00F83946">
      <w:r>
        <w:t>And significantly enlarged; this was a glorified flip.  Construction was complete by 2012 and the house sold:</w:t>
      </w:r>
    </w:p>
    <w:p w14:paraId="6D53AA1D" w14:textId="77777777" w:rsidR="00F83946" w:rsidRDefault="00104284" w:rsidP="00F83946">
      <w:hyperlink r:id="rId19" w:history="1">
        <w:r w:rsidR="00F83946">
          <w:rPr>
            <w:rStyle w:val="Hyperlink"/>
          </w:rPr>
          <w:t>https://www.redfin.com/CO/Denver/1846-Julian-St-80204/home/34226120</w:t>
        </w:r>
      </w:hyperlink>
    </w:p>
    <w:p w14:paraId="3DB21305" w14:textId="77777777" w:rsidR="00F83946" w:rsidRDefault="00F83946">
      <w:r>
        <w:t>The new build fits in with the duplex next door and like the duplex on 18</w:t>
      </w:r>
      <w:r w:rsidRPr="00F83946">
        <w:rPr>
          <w:vertAlign w:val="superscript"/>
        </w:rPr>
        <w:t>th</w:t>
      </w:r>
      <w:r>
        <w:t>, is a far cry from what would go on there now:</w:t>
      </w:r>
    </w:p>
    <w:p w14:paraId="739083A6" w14:textId="77777777" w:rsidR="00F83946" w:rsidRDefault="00F83946">
      <w:r>
        <w:rPr>
          <w:noProof/>
        </w:rPr>
        <w:lastRenderedPageBreak/>
        <w:drawing>
          <wp:inline distT="0" distB="0" distL="0" distR="0" wp14:anchorId="4B1F1765" wp14:editId="02D16C24">
            <wp:extent cx="5939155" cy="3100705"/>
            <wp:effectExtent l="0" t="0" r="4445" b="4445"/>
            <wp:docPr id="11" name="Picture 11" descr="C:\Users\Scott.Holder\AppData\Local\Microsoft\Windows\INetCache\Content.Word\1846_Julian_19th_dupl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ott.Holder\AppData\Local\Microsoft\Windows\INetCache\Content.Word\1846_Julian_19th_duplex.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155" cy="3100705"/>
                    </a:xfrm>
                    <a:prstGeom prst="rect">
                      <a:avLst/>
                    </a:prstGeom>
                    <a:noFill/>
                    <a:ln>
                      <a:noFill/>
                    </a:ln>
                  </pic:spPr>
                </pic:pic>
              </a:graphicData>
            </a:graphic>
          </wp:inline>
        </w:drawing>
      </w:r>
    </w:p>
    <w:p w14:paraId="0A177989" w14:textId="77777777" w:rsidR="00F83946" w:rsidRDefault="00F83946">
      <w:r>
        <w:t>Like the duplex next door, it’s a rental with the owner living in Lakewood.</w:t>
      </w:r>
      <w:r w:rsidR="007B27D0">
        <w:t xml:space="preserve">  Just in case you were wondering, the house has appreciated $500K since the redo.</w:t>
      </w:r>
    </w:p>
    <w:p w14:paraId="419E248F" w14:textId="77777777" w:rsidR="00F83946" w:rsidRDefault="00F83946">
      <w:r>
        <w:t>With those improvements, the block looked like this before the development wave began in 2011:</w:t>
      </w:r>
    </w:p>
    <w:p w14:paraId="6AED46BB" w14:textId="77777777" w:rsidR="00F83946" w:rsidRDefault="00F83946">
      <w:r>
        <w:rPr>
          <w:noProof/>
        </w:rPr>
        <w:drawing>
          <wp:inline distT="0" distB="0" distL="0" distR="0" wp14:anchorId="372E4A84" wp14:editId="05ED6E98">
            <wp:extent cx="5939155" cy="4129405"/>
            <wp:effectExtent l="0" t="0" r="4445" b="4445"/>
            <wp:docPr id="12" name="Picture 12" descr="C:\Users\Scott.Holder\AppData\Local\Microsoft\Windows\INetCache\Content.Word\2011_05_Satel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ott.Holder\AppData\Local\Microsoft\Windows\INetCache\Content.Word\2011_05_Satellite.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155" cy="4129405"/>
                    </a:xfrm>
                    <a:prstGeom prst="rect">
                      <a:avLst/>
                    </a:prstGeom>
                    <a:noFill/>
                    <a:ln>
                      <a:noFill/>
                    </a:ln>
                  </pic:spPr>
                </pic:pic>
              </a:graphicData>
            </a:graphic>
          </wp:inline>
        </w:drawing>
      </w:r>
    </w:p>
    <w:p w14:paraId="2BBF6A66" w14:textId="77777777" w:rsidR="00F83946" w:rsidRDefault="00F83946"/>
    <w:p w14:paraId="69618546" w14:textId="77777777" w:rsidR="00F83946" w:rsidRPr="004D05AC" w:rsidRDefault="00F83946">
      <w:pPr>
        <w:rPr>
          <w:b/>
          <w:sz w:val="28"/>
          <w:szCs w:val="28"/>
        </w:rPr>
      </w:pPr>
      <w:r w:rsidRPr="004D05AC">
        <w:rPr>
          <w:b/>
          <w:sz w:val="28"/>
          <w:szCs w:val="28"/>
        </w:rPr>
        <w:t>LET THE DENSITY BEGIN</w:t>
      </w:r>
      <w:r w:rsidR="00533FF3">
        <w:rPr>
          <w:b/>
          <w:sz w:val="28"/>
          <w:szCs w:val="28"/>
        </w:rPr>
        <w:t>--2011</w:t>
      </w:r>
    </w:p>
    <w:p w14:paraId="5D42AD70" w14:textId="77777777" w:rsidR="00312C4A" w:rsidRPr="004D05AC" w:rsidRDefault="007B27D0">
      <w:pPr>
        <w:rPr>
          <w:b/>
        </w:rPr>
      </w:pPr>
      <w:r w:rsidRPr="004D05AC">
        <w:rPr>
          <w:b/>
        </w:rPr>
        <w:t xml:space="preserve">1835 Irving, ground zero for transforming the block.  </w:t>
      </w:r>
    </w:p>
    <w:p w14:paraId="620487D0" w14:textId="77777777" w:rsidR="00312C4A" w:rsidRDefault="00312C4A">
      <w:r>
        <w:rPr>
          <w:noProof/>
        </w:rPr>
        <w:drawing>
          <wp:inline distT="0" distB="0" distL="0" distR="0" wp14:anchorId="00B87006" wp14:editId="3EAE4F80">
            <wp:extent cx="4300538" cy="4007973"/>
            <wp:effectExtent l="0" t="0" r="5080" b="0"/>
            <wp:docPr id="13" name="Picture 13" descr="C:\Users\Scott.Holder\AppData\Local\Microsoft\Windows\INetCache\Content.Word\1840+ Irv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cott.Holder\AppData\Local\Microsoft\Windows\INetCache\Content.Word\1840+ Irvin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12982" cy="4019570"/>
                    </a:xfrm>
                    <a:prstGeom prst="rect">
                      <a:avLst/>
                    </a:prstGeom>
                    <a:noFill/>
                    <a:ln>
                      <a:noFill/>
                    </a:ln>
                  </pic:spPr>
                </pic:pic>
              </a:graphicData>
            </a:graphic>
          </wp:inline>
        </w:drawing>
      </w:r>
    </w:p>
    <w:p w14:paraId="62DB2681" w14:textId="77777777" w:rsidR="00312C4A" w:rsidRDefault="00312C4A"/>
    <w:p w14:paraId="0C610AF1" w14:textId="77777777" w:rsidR="00F83946" w:rsidRDefault="007B27D0">
      <w:r>
        <w:t xml:space="preserve">The original Zoning Permit application was filed by a trust in April 2011 but in the next month, another Zoning Permit application shows a Horacio </w:t>
      </w:r>
      <w:proofErr w:type="spellStart"/>
      <w:r>
        <w:t>Bejarano</w:t>
      </w:r>
      <w:proofErr w:type="spellEnd"/>
      <w:r>
        <w:t xml:space="preserve"> as the owner.  He’ll go on to develop another parcel on this block and corporate records show ownership of </w:t>
      </w:r>
      <w:r w:rsidR="00D063EA">
        <w:t>ABC Scrapes and ABC House, otherwise, there’s not much of an online presence.</w:t>
      </w:r>
    </w:p>
    <w:p w14:paraId="01ED7E7F" w14:textId="77777777" w:rsidR="00D063EA" w:rsidRDefault="00D063EA">
      <w:r>
        <w:t>This project consisted of four SFHs built in pairs, the first 1835/37 by Elite Construction (who we’</w:t>
      </w:r>
      <w:r w:rsidR="00312C4A">
        <w:t>ve already met)</w:t>
      </w:r>
      <w:r>
        <w:t xml:space="preserve"> and the second by 303 Development (</w:t>
      </w:r>
      <w:hyperlink r:id="rId23" w:history="1">
        <w:r>
          <w:rPr>
            <w:rStyle w:val="Hyperlink"/>
          </w:rPr>
          <w:t>http://303development.com/</w:t>
        </w:r>
      </w:hyperlink>
      <w:r>
        <w:t xml:space="preserve">).  </w:t>
      </w:r>
      <w:r w:rsidR="00AF444E">
        <w:t>1835 sold in January 2012 for $370K, 1837 in March 2012 for $379K, 1841 in September 2012 for $422K and 1839 in October 2012 for $435K.  Two have resold since which provides a snapshot of the rise in housing prices since they were built:</w:t>
      </w:r>
    </w:p>
    <w:p w14:paraId="0F1A716E" w14:textId="77777777" w:rsidR="00AF444E" w:rsidRDefault="00AF444E" w:rsidP="00AF444E">
      <w:r>
        <w:t xml:space="preserve">1841: </w:t>
      </w:r>
      <w:hyperlink r:id="rId24" w:history="1">
        <w:r>
          <w:rPr>
            <w:rStyle w:val="Hyperlink"/>
          </w:rPr>
          <w:t>https://www.coldwellbankerhomes.com/co/denver/1841-irving-st/pid_35916843/</w:t>
        </w:r>
      </w:hyperlink>
      <w:r>
        <w:t xml:space="preserve">  ($794K)</w:t>
      </w:r>
    </w:p>
    <w:p w14:paraId="047E51A6" w14:textId="77777777" w:rsidR="00AF444E" w:rsidRDefault="00AF444E" w:rsidP="00AF444E">
      <w:r>
        <w:t xml:space="preserve">1839: </w:t>
      </w:r>
      <w:hyperlink r:id="rId25" w:history="1">
        <w:r>
          <w:rPr>
            <w:rStyle w:val="Hyperlink"/>
          </w:rPr>
          <w:t>https://www.denverhousehunters.com/property-search/detail/24/7689589/1839-irving-st-denver-co-80204/</w:t>
        </w:r>
      </w:hyperlink>
      <w:r>
        <w:t xml:space="preserve">  ($799K)</w:t>
      </w:r>
    </w:p>
    <w:p w14:paraId="7D0EF8C2" w14:textId="77777777" w:rsidR="00312C4A" w:rsidRDefault="00312C4A" w:rsidP="00AF444E"/>
    <w:p w14:paraId="426A382B" w14:textId="77777777" w:rsidR="00312C4A" w:rsidRDefault="00312C4A" w:rsidP="00AF444E">
      <w:r>
        <w:rPr>
          <w:noProof/>
        </w:rPr>
        <w:lastRenderedPageBreak/>
        <w:drawing>
          <wp:inline distT="0" distB="0" distL="0" distR="0" wp14:anchorId="402CB99E" wp14:editId="0ED9B8B8">
            <wp:extent cx="5939155" cy="4453255"/>
            <wp:effectExtent l="0" t="0" r="4445" b="4445"/>
            <wp:docPr id="15" name="Picture 15" descr="C:\Users\Scott.Holder\AppData\Local\Microsoft\Windows\INetCache\Content.Word\IMG_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cott.Holder\AppData\Local\Microsoft\Windows\INetCache\Content.Word\IMG_52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5939155" cy="4453255"/>
                    </a:xfrm>
                    <a:prstGeom prst="rect">
                      <a:avLst/>
                    </a:prstGeom>
                    <a:noFill/>
                    <a:ln>
                      <a:noFill/>
                    </a:ln>
                  </pic:spPr>
                </pic:pic>
              </a:graphicData>
            </a:graphic>
          </wp:inline>
        </w:drawing>
      </w:r>
    </w:p>
    <w:p w14:paraId="7FF98FAD" w14:textId="77777777" w:rsidR="00F83946" w:rsidRDefault="00312C4A">
      <w:r>
        <w:t>1835/37 Irving</w:t>
      </w:r>
    </w:p>
    <w:p w14:paraId="2409D9AF" w14:textId="77777777" w:rsidR="00312C4A" w:rsidRDefault="00312C4A"/>
    <w:p w14:paraId="28F0CF8A" w14:textId="77777777" w:rsidR="00312C4A" w:rsidRDefault="00312C4A">
      <w:r>
        <w:rPr>
          <w:noProof/>
        </w:rPr>
        <w:lastRenderedPageBreak/>
        <w:drawing>
          <wp:inline distT="0" distB="0" distL="0" distR="0" wp14:anchorId="519027E9" wp14:editId="2257F0E9">
            <wp:extent cx="5939155" cy="4453255"/>
            <wp:effectExtent l="0" t="0" r="4445" b="4445"/>
            <wp:docPr id="16" name="Picture 16" descr="C:\Users\Scott.Holder\AppData\Local\Microsoft\Windows\INetCache\Content.Word\IMG_E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cott.Holder\AppData\Local\Microsoft\Windows\INetCache\Content.Word\IMG_E52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155" cy="4453255"/>
                    </a:xfrm>
                    <a:prstGeom prst="rect">
                      <a:avLst/>
                    </a:prstGeom>
                    <a:noFill/>
                    <a:ln>
                      <a:noFill/>
                    </a:ln>
                  </pic:spPr>
                </pic:pic>
              </a:graphicData>
            </a:graphic>
          </wp:inline>
        </w:drawing>
      </w:r>
    </w:p>
    <w:p w14:paraId="3956A71E" w14:textId="77777777" w:rsidR="00312C4A" w:rsidRDefault="00312C4A">
      <w:r>
        <w:t>1839/41 Irving.</w:t>
      </w:r>
    </w:p>
    <w:p w14:paraId="4C55F666" w14:textId="77777777" w:rsidR="00312C4A" w:rsidRDefault="00312C4A"/>
    <w:p w14:paraId="18DA925B" w14:textId="77777777" w:rsidR="00312C4A" w:rsidRDefault="00312C4A">
      <w:r>
        <w:t xml:space="preserve">Thus, by October 2012, our </w:t>
      </w:r>
      <w:r w:rsidR="00D2788D">
        <w:t xml:space="preserve">new </w:t>
      </w:r>
      <w:r>
        <w:t>block begins to take shape:</w:t>
      </w:r>
    </w:p>
    <w:p w14:paraId="142D64BC" w14:textId="77777777" w:rsidR="00312C4A" w:rsidRDefault="00312C4A">
      <w:r>
        <w:rPr>
          <w:noProof/>
        </w:rPr>
        <w:lastRenderedPageBreak/>
        <w:drawing>
          <wp:inline distT="0" distB="0" distL="0" distR="0" wp14:anchorId="22C1D743" wp14:editId="016BFD29">
            <wp:extent cx="5939155" cy="4072255"/>
            <wp:effectExtent l="0" t="0" r="4445" b="4445"/>
            <wp:docPr id="17" name="Picture 17" descr="C:\Users\Scott.Holder\AppData\Local\Microsoft\Windows\INetCache\Content.Word\2012_10_Satel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cott.Holder\AppData\Local\Microsoft\Windows\INetCache\Content.Word\2012_10_Satellite.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155" cy="4072255"/>
                    </a:xfrm>
                    <a:prstGeom prst="rect">
                      <a:avLst/>
                    </a:prstGeom>
                    <a:noFill/>
                    <a:ln>
                      <a:noFill/>
                    </a:ln>
                  </pic:spPr>
                </pic:pic>
              </a:graphicData>
            </a:graphic>
          </wp:inline>
        </w:drawing>
      </w:r>
    </w:p>
    <w:p w14:paraId="2C7E3233" w14:textId="77777777" w:rsidR="00CE299D" w:rsidRDefault="00CE299D"/>
    <w:p w14:paraId="0058A752" w14:textId="77777777" w:rsidR="006E2B14" w:rsidRPr="00845DE8" w:rsidRDefault="006E2B14">
      <w:pPr>
        <w:rPr>
          <w:b/>
          <w:sz w:val="32"/>
        </w:rPr>
      </w:pPr>
      <w:r w:rsidRPr="00845DE8">
        <w:rPr>
          <w:b/>
          <w:sz w:val="32"/>
        </w:rPr>
        <w:t>The First Slot Homes</w:t>
      </w:r>
      <w:r w:rsidR="005E38D6" w:rsidRPr="00845DE8">
        <w:rPr>
          <w:b/>
          <w:sz w:val="32"/>
        </w:rPr>
        <w:t>…in Triplicate</w:t>
      </w:r>
      <w:r w:rsidR="00845DE8">
        <w:rPr>
          <w:b/>
          <w:sz w:val="32"/>
        </w:rPr>
        <w:t>--2013</w:t>
      </w:r>
    </w:p>
    <w:p w14:paraId="6417B1A1" w14:textId="77777777" w:rsidR="001D6E34" w:rsidRPr="001D6E34" w:rsidRDefault="001D6E34">
      <w:pPr>
        <w:rPr>
          <w:b/>
          <w:sz w:val="24"/>
        </w:rPr>
      </w:pPr>
      <w:r w:rsidRPr="001D6E34">
        <w:rPr>
          <w:b/>
          <w:sz w:val="24"/>
        </w:rPr>
        <w:t>1820 Julian</w:t>
      </w:r>
    </w:p>
    <w:p w14:paraId="7C065A35" w14:textId="77777777" w:rsidR="00B410F0" w:rsidRDefault="001D6E34">
      <w:r>
        <w:t>I</w:t>
      </w:r>
      <w:r w:rsidR="00B410F0">
        <w:t>n May 2013, the first slot home project (six units) comes online at 1820 Julian:</w:t>
      </w:r>
    </w:p>
    <w:p w14:paraId="1ABFA0FC" w14:textId="77777777" w:rsidR="00B410F0" w:rsidRDefault="00B410F0">
      <w:r>
        <w:rPr>
          <w:noProof/>
        </w:rPr>
        <w:lastRenderedPageBreak/>
        <w:drawing>
          <wp:inline distT="0" distB="0" distL="0" distR="0" wp14:anchorId="26DBBCE0" wp14:editId="56E9B2F1">
            <wp:extent cx="3738563" cy="3484229"/>
            <wp:effectExtent l="0" t="0" r="0" b="2540"/>
            <wp:docPr id="20" name="Picture 20" descr="C:\Users\Scott.Holder\AppData\Local\Microsoft\Windows\INetCache\Content.Word\1820_Jul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tt.Holder\AppData\Local\Microsoft\Windows\INetCache\Content.Word\1820_Julia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43931" cy="3489232"/>
                    </a:xfrm>
                    <a:prstGeom prst="rect">
                      <a:avLst/>
                    </a:prstGeom>
                    <a:noFill/>
                    <a:ln>
                      <a:noFill/>
                    </a:ln>
                  </pic:spPr>
                </pic:pic>
              </a:graphicData>
            </a:graphic>
          </wp:inline>
        </w:drawing>
      </w:r>
    </w:p>
    <w:p w14:paraId="448FB598" w14:textId="77777777" w:rsidR="00B410F0" w:rsidRDefault="004B1350">
      <w:r>
        <w:t xml:space="preserve">Demolition might have begun as early as January 2013 but the first construction permit isn’t logged until May and based on log records, construction was underway in August.  The applicant and architect on most of the permits is </w:t>
      </w:r>
      <w:proofErr w:type="spellStart"/>
      <w:r>
        <w:t>Anchen</w:t>
      </w:r>
      <w:proofErr w:type="spellEnd"/>
      <w:r>
        <w:t xml:space="preserve"> Wang.  There is nothing else on him associated with this project but one nearby being done by Sunnyside Builders (</w:t>
      </w:r>
      <w:hyperlink r:id="rId30" w:history="1">
        <w:r>
          <w:rPr>
            <w:rStyle w:val="Hyperlink"/>
          </w:rPr>
          <w:t>https://sunnysidebuilders.com/portfolio_page/residences-at-mile-high/</w:t>
        </w:r>
      </w:hyperlink>
      <w:r>
        <w:t>) had this to say:</w:t>
      </w:r>
    </w:p>
    <w:p w14:paraId="58365E16" w14:textId="77777777" w:rsidR="004B1350" w:rsidRDefault="004B1350">
      <w:r>
        <w:t xml:space="preserve">“Celebrated Denver Architect and CU Boulder Alumni, </w:t>
      </w:r>
      <w:proofErr w:type="spellStart"/>
      <w:r>
        <w:t>Anchen</w:t>
      </w:r>
      <w:proofErr w:type="spellEnd"/>
      <w:r>
        <w:t xml:space="preserve"> Wang, will bring his creative designs to life at the Residences at Mile High.”  </w:t>
      </w:r>
    </w:p>
    <w:p w14:paraId="38C451FA" w14:textId="77777777" w:rsidR="004B1350" w:rsidRDefault="004B1350">
      <w:r>
        <w:t>The actual developer is again a on</w:t>
      </w:r>
      <w:r w:rsidR="007C4AC3">
        <w:t xml:space="preserve">e-shot LLC, Ascent Investments.  </w:t>
      </w:r>
      <w:r w:rsidR="003B7753">
        <w:t>However, a piece from Denver Urban Review (</w:t>
      </w:r>
      <w:hyperlink r:id="rId31" w:history="1">
        <w:r w:rsidR="003B7753">
          <w:rPr>
            <w:rStyle w:val="Hyperlink"/>
          </w:rPr>
          <w:t>http://denverurbanreview.com/2015/10/julian-street-townhomes-under-construction/</w:t>
        </w:r>
      </w:hyperlink>
      <w:r w:rsidR="003B7753">
        <w:t xml:space="preserve">), references the developer as Kyle O’Connor of Urban Visions, LLC.  </w:t>
      </w:r>
      <w:proofErr w:type="spellStart"/>
      <w:r w:rsidR="003B7753">
        <w:t>Niron</w:t>
      </w:r>
      <w:proofErr w:type="spellEnd"/>
      <w:r w:rsidR="003B7753">
        <w:t xml:space="preserve"> Construction did the building and has an extensive Facebook album on the project:  </w:t>
      </w:r>
      <w:hyperlink r:id="rId32" w:history="1">
        <w:r w:rsidR="003B7753">
          <w:rPr>
            <w:rStyle w:val="Hyperlink"/>
          </w:rPr>
          <w:t>https://www.facebook.com/media/set/?vanity=NironConstructionLLC&amp;set=a.914441728607021</w:t>
        </w:r>
      </w:hyperlink>
    </w:p>
    <w:p w14:paraId="5E89B172" w14:textId="77777777" w:rsidR="003B7753" w:rsidRDefault="003B7753">
      <w:r>
        <w:t xml:space="preserve">Kentwood Properties marketed and sold the units: </w:t>
      </w:r>
      <w:hyperlink r:id="rId33" w:history="1">
        <w:r>
          <w:rPr>
            <w:rStyle w:val="Hyperlink"/>
          </w:rPr>
          <w:t>https://www.kentwood.com/blog/tag/denver-construction/</w:t>
        </w:r>
      </w:hyperlink>
      <w:r>
        <w:t>.  Units went on the market in the fall of 2014 and all sold by December.  Price range</w:t>
      </w:r>
      <w:r w:rsidR="001902E5">
        <w:t xml:space="preserve"> $450-493K.</w:t>
      </w:r>
    </w:p>
    <w:p w14:paraId="63694325" w14:textId="77777777" w:rsidR="001902E5" w:rsidRDefault="001902E5">
      <w:r>
        <w:t>Two units resold in 2018:</w:t>
      </w:r>
    </w:p>
    <w:p w14:paraId="5841CF63" w14:textId="77777777" w:rsidR="001902E5" w:rsidRDefault="00104284">
      <w:hyperlink r:id="rId34" w:history="1">
        <w:r w:rsidR="001902E5" w:rsidRPr="002E68D2">
          <w:rPr>
            <w:rStyle w:val="Hyperlink"/>
          </w:rPr>
          <w:t>https://www.zillow.com/homedetails/1820-N-Julian-St-UNIT-103-Denver-CO-80204/123599949_zpid/</w:t>
        </w:r>
      </w:hyperlink>
      <w:r w:rsidR="001902E5">
        <w:t xml:space="preserve"> ($558K)</w:t>
      </w:r>
    </w:p>
    <w:p w14:paraId="6FBDE6D9" w14:textId="77777777" w:rsidR="001902E5" w:rsidRDefault="00104284">
      <w:hyperlink r:id="rId35" w:history="1">
        <w:r w:rsidR="001902E5" w:rsidRPr="002E68D2">
          <w:rPr>
            <w:rStyle w:val="Hyperlink"/>
          </w:rPr>
          <w:t>https://www.zillow.com/homedetails/1820-N-Julian-St-UNIT-106-Denver-CO-80204/123600885_zpid/</w:t>
        </w:r>
      </w:hyperlink>
    </w:p>
    <w:p w14:paraId="634E0386" w14:textId="77777777" w:rsidR="001902E5" w:rsidRDefault="001902E5">
      <w:r>
        <w:t>($560K)</w:t>
      </w:r>
    </w:p>
    <w:p w14:paraId="42EA0CB6" w14:textId="77777777" w:rsidR="001902E5" w:rsidRDefault="001902E5"/>
    <w:p w14:paraId="27F68493" w14:textId="77777777" w:rsidR="001902E5" w:rsidRDefault="001902E5">
      <w:r>
        <w:rPr>
          <w:noProof/>
        </w:rPr>
        <w:drawing>
          <wp:inline distT="0" distB="0" distL="0" distR="0" wp14:anchorId="5E82BD86" wp14:editId="58ADAA79">
            <wp:extent cx="5939155" cy="3286125"/>
            <wp:effectExtent l="0" t="0" r="4445" b="9525"/>
            <wp:docPr id="21" name="Picture 21" descr="C:\Users\Scott.Holder\AppData\Local\Microsoft\Windows\INetCache\Content.Word\1820_Julian_Aug_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ott.Holder\AppData\Local\Microsoft\Windows\INetCache\Content.Word\1820_Julian_Aug_201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155" cy="3286125"/>
                    </a:xfrm>
                    <a:prstGeom prst="rect">
                      <a:avLst/>
                    </a:prstGeom>
                    <a:noFill/>
                    <a:ln>
                      <a:noFill/>
                    </a:ln>
                  </pic:spPr>
                </pic:pic>
              </a:graphicData>
            </a:graphic>
          </wp:inline>
        </w:drawing>
      </w:r>
    </w:p>
    <w:p w14:paraId="3748C8CE" w14:textId="77777777" w:rsidR="001902E5" w:rsidRDefault="001902E5">
      <w:r>
        <w:t xml:space="preserve">Original house in 2011 on a massive lot </w:t>
      </w:r>
      <w:proofErr w:type="spellStart"/>
      <w:r>
        <w:t>upzoned</w:t>
      </w:r>
      <w:proofErr w:type="spellEnd"/>
      <w:r>
        <w:t xml:space="preserve"> made this a classic developer target.</w:t>
      </w:r>
    </w:p>
    <w:p w14:paraId="7E4C52A9" w14:textId="77777777" w:rsidR="001902E5" w:rsidRDefault="001902E5"/>
    <w:p w14:paraId="510C16B4" w14:textId="77777777" w:rsidR="001902E5" w:rsidRDefault="001902E5">
      <w:r>
        <w:rPr>
          <w:noProof/>
        </w:rPr>
        <w:drawing>
          <wp:inline distT="0" distB="0" distL="0" distR="0" wp14:anchorId="1971DA45" wp14:editId="3FCF5BA3">
            <wp:extent cx="5943600" cy="3215005"/>
            <wp:effectExtent l="0" t="0" r="0" b="4445"/>
            <wp:docPr id="22" name="Picture 22" descr="C:\Users\Scott.Holder\AppData\Local\Microsoft\Windows\INetCache\Content.Word\1820_Julian_Jun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ott.Holder\AppData\Local\Microsoft\Windows\INetCache\Content.Word\1820_Julian_Jun_2014.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215005"/>
                    </a:xfrm>
                    <a:prstGeom prst="rect">
                      <a:avLst/>
                    </a:prstGeom>
                    <a:noFill/>
                    <a:ln>
                      <a:noFill/>
                    </a:ln>
                  </pic:spPr>
                </pic:pic>
              </a:graphicData>
            </a:graphic>
          </wp:inline>
        </w:drawing>
      </w:r>
    </w:p>
    <w:p w14:paraId="57CFD43A" w14:textId="77777777" w:rsidR="003B7753" w:rsidRDefault="001902E5">
      <w:r>
        <w:t xml:space="preserve">Construction underway in June 2014.  The sign on the right is for </w:t>
      </w:r>
      <w:proofErr w:type="spellStart"/>
      <w:r>
        <w:t>Niron</w:t>
      </w:r>
      <w:proofErr w:type="spellEnd"/>
      <w:r>
        <w:t xml:space="preserve"> Construction.</w:t>
      </w:r>
    </w:p>
    <w:p w14:paraId="5B0D90EE" w14:textId="77777777" w:rsidR="001902E5" w:rsidRDefault="001902E5">
      <w:r>
        <w:rPr>
          <w:noProof/>
        </w:rPr>
        <w:lastRenderedPageBreak/>
        <w:drawing>
          <wp:inline distT="0" distB="0" distL="0" distR="0" wp14:anchorId="10FB5C80" wp14:editId="16185DA3">
            <wp:extent cx="5939155" cy="3209925"/>
            <wp:effectExtent l="0" t="0" r="4445" b="9525"/>
            <wp:docPr id="23" name="Picture 23" descr="C:\Users\Scott.Holder\AppData\Local\Microsoft\Windows\INetCache\Content.Word\1820_Julian_Jun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ott.Holder\AppData\Local\Microsoft\Windows\INetCache\Content.Word\1820_Julian_Jun_2015.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155" cy="3209925"/>
                    </a:xfrm>
                    <a:prstGeom prst="rect">
                      <a:avLst/>
                    </a:prstGeom>
                    <a:noFill/>
                    <a:ln>
                      <a:noFill/>
                    </a:ln>
                  </pic:spPr>
                </pic:pic>
              </a:graphicData>
            </a:graphic>
          </wp:inline>
        </w:drawing>
      </w:r>
    </w:p>
    <w:p w14:paraId="327DEED3" w14:textId="77777777" w:rsidR="001902E5" w:rsidRDefault="001902E5">
      <w:r>
        <w:t>Shiny new slot homes in June 2015.  Note the scrape to the left.  We’ll get to it.</w:t>
      </w:r>
    </w:p>
    <w:p w14:paraId="243FF1DD" w14:textId="77777777" w:rsidR="005E38D6" w:rsidRDefault="005E38D6"/>
    <w:p w14:paraId="442E83A0" w14:textId="77777777" w:rsidR="005E38D6" w:rsidRPr="005E38D6" w:rsidRDefault="005E38D6">
      <w:pPr>
        <w:rPr>
          <w:b/>
          <w:sz w:val="24"/>
        </w:rPr>
      </w:pPr>
      <w:r w:rsidRPr="005E38D6">
        <w:rPr>
          <w:b/>
          <w:sz w:val="24"/>
        </w:rPr>
        <w:t>1807 Irving</w:t>
      </w:r>
    </w:p>
    <w:p w14:paraId="477C70E2" w14:textId="77777777" w:rsidR="00E0197A" w:rsidRDefault="00E0197A">
      <w:r>
        <w:t>Next up, “Irving Flats” at 1807/09/11/13/15/19 Irving:</w:t>
      </w:r>
    </w:p>
    <w:p w14:paraId="0C036D30" w14:textId="77777777" w:rsidR="00E0197A" w:rsidRDefault="00E0197A">
      <w:r>
        <w:rPr>
          <w:noProof/>
        </w:rPr>
        <w:lastRenderedPageBreak/>
        <w:drawing>
          <wp:inline distT="0" distB="0" distL="0" distR="0" wp14:anchorId="3FCD0677" wp14:editId="377DCB50">
            <wp:extent cx="4643438" cy="4327545"/>
            <wp:effectExtent l="0" t="0" r="5080" b="0"/>
            <wp:docPr id="34" name="Picture 34" descr="C:\Users\Scott.Holder\AppData\Local\Microsoft\Windows\INetCache\Content.Word\1807_Irving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ott.Holder\AppData\Local\Microsoft\Windows\INetCache\Content.Word\1807_Irving_Map.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53224" cy="4336665"/>
                    </a:xfrm>
                    <a:prstGeom prst="rect">
                      <a:avLst/>
                    </a:prstGeom>
                    <a:noFill/>
                    <a:ln>
                      <a:noFill/>
                    </a:ln>
                  </pic:spPr>
                </pic:pic>
              </a:graphicData>
            </a:graphic>
          </wp:inline>
        </w:drawing>
      </w:r>
    </w:p>
    <w:p w14:paraId="7A80912B" w14:textId="77777777" w:rsidR="00E0197A" w:rsidRDefault="00685D41">
      <w:r>
        <w:t>This six-unit project was developed by Clay Storer, a “Licensed real estate agent and developer specializing in Identification and acquisition of multi-family sites…”, entitlement, design coordination and legal documentation review, architectural, budgeting, cost accounting, project scheduling, utility coordination and general job-site supervision &amp; administration functions.” (</w:t>
      </w:r>
      <w:hyperlink r:id="rId40" w:history="1">
        <w:r w:rsidRPr="000F09B7">
          <w:rPr>
            <w:rStyle w:val="Hyperlink"/>
          </w:rPr>
          <w:t>https://www.linkedin.com/in/clay-storer-6aa09a13b</w:t>
        </w:r>
      </w:hyperlink>
      <w:r>
        <w:t>).</w:t>
      </w:r>
    </w:p>
    <w:p w14:paraId="314E0A72" w14:textId="77777777" w:rsidR="00685D41" w:rsidRDefault="00685D41">
      <w:r>
        <w:t>As with all these projects, a single LLC is formed to provide the corporate shield.  According to several of the subsequent resale listings, the architect/designer was Cherry Creek Homes (</w:t>
      </w:r>
      <w:hyperlink r:id="rId41" w:history="1">
        <w:r w:rsidRPr="000F09B7">
          <w:rPr>
            <w:rStyle w:val="Hyperlink"/>
          </w:rPr>
          <w:t>http://cherrycreekcustomhomes-denver.com/pages/team.html</w:t>
        </w:r>
      </w:hyperlink>
      <w:r>
        <w:t>) and (</w:t>
      </w:r>
      <w:hyperlink r:id="rId42" w:history="1">
        <w:r w:rsidRPr="000F09B7">
          <w:rPr>
            <w:rStyle w:val="Hyperlink"/>
          </w:rPr>
          <w:t>https://viridisdesignstudio.com/gallery/irving-flats-bathrooms-unit-1/</w:t>
        </w:r>
      </w:hyperlink>
      <w:r>
        <w:t xml:space="preserve">).  The general contractor was </w:t>
      </w:r>
      <w:proofErr w:type="spellStart"/>
      <w:r>
        <w:t>Klydesdale</w:t>
      </w:r>
      <w:proofErr w:type="spellEnd"/>
      <w:r>
        <w:t xml:space="preserve"> Contracting Consulting.  City records indicate the parcel was purchased around mid-2013 with the first permit files in June 2013.  By October 2013, the small house had been scraped and the lot graded.  Construction was well underway by spring of 2014.  Units originally sold from July 2015-July 2016 for $451-539.  Recent resales show the appreciation:</w:t>
      </w:r>
    </w:p>
    <w:p w14:paraId="19F37994" w14:textId="77777777" w:rsidR="00685D41" w:rsidRDefault="00685D41" w:rsidP="00685D41">
      <w:r>
        <w:t xml:space="preserve">1807 resale from Aug 2019: </w:t>
      </w:r>
      <w:hyperlink r:id="rId43" w:history="1">
        <w:r>
          <w:rPr>
            <w:rStyle w:val="Hyperlink"/>
          </w:rPr>
          <w:t>https://www.realtor.com/realestateandhomes-detail/1807-Irving-St_Denver_CO_80204_M21147-33727</w:t>
        </w:r>
      </w:hyperlink>
      <w:r>
        <w:t xml:space="preserve">  ($685K)</w:t>
      </w:r>
    </w:p>
    <w:p w14:paraId="2C8BE527" w14:textId="77777777" w:rsidR="00685D41" w:rsidRDefault="00685D41" w:rsidP="00685D41">
      <w:r>
        <w:t xml:space="preserve">1817 resale from Aug 2020: </w:t>
      </w:r>
      <w:hyperlink r:id="rId44" w:history="1">
        <w:r>
          <w:rPr>
            <w:rStyle w:val="Hyperlink"/>
          </w:rPr>
          <w:t>https://www.redfin.com/CO/Denver/1817-Irving-St-80204/home/50273038</w:t>
        </w:r>
      </w:hyperlink>
      <w:r>
        <w:t xml:space="preserve">  ($630K)</w:t>
      </w:r>
    </w:p>
    <w:p w14:paraId="0DE2E076" w14:textId="77777777" w:rsidR="00685D41" w:rsidRDefault="00685D41" w:rsidP="00685D41"/>
    <w:p w14:paraId="53C9D9CB" w14:textId="77777777" w:rsidR="00685D41" w:rsidRDefault="006E2B14" w:rsidP="00685D41">
      <w:r>
        <w:rPr>
          <w:noProof/>
        </w:rPr>
        <w:lastRenderedPageBreak/>
        <w:drawing>
          <wp:inline distT="0" distB="0" distL="0" distR="0" wp14:anchorId="6FED8BDC" wp14:editId="071B61EC">
            <wp:extent cx="5943600" cy="3091180"/>
            <wp:effectExtent l="0" t="0" r="0" b="0"/>
            <wp:docPr id="36" name="Picture 36" descr="C:\Users\Scott.Holder\AppData\Local\Microsoft\Windows\INetCache\Content.Word\3319_Project__Irving_side_June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ott.Holder\AppData\Local\Microsoft\Windows\INetCache\Content.Word\3319_Project__Irving_side_June_201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091180"/>
                    </a:xfrm>
                    <a:prstGeom prst="rect">
                      <a:avLst/>
                    </a:prstGeom>
                    <a:noFill/>
                    <a:ln>
                      <a:noFill/>
                    </a:ln>
                  </pic:spPr>
                </pic:pic>
              </a:graphicData>
            </a:graphic>
          </wp:inline>
        </w:drawing>
      </w:r>
    </w:p>
    <w:p w14:paraId="01B5332A" w14:textId="77777777" w:rsidR="006E2B14" w:rsidRDefault="006E2B14" w:rsidP="00685D41">
      <w:r>
        <w:t>Project under way, June 2014.</w:t>
      </w:r>
    </w:p>
    <w:p w14:paraId="1F7893BF" w14:textId="77777777" w:rsidR="006E2B14" w:rsidRDefault="006E2B14" w:rsidP="00685D41"/>
    <w:p w14:paraId="6FC8D6C9" w14:textId="77777777" w:rsidR="006E2B14" w:rsidRDefault="006E2B14" w:rsidP="00685D41">
      <w:r>
        <w:rPr>
          <w:noProof/>
        </w:rPr>
        <w:drawing>
          <wp:inline distT="0" distB="0" distL="0" distR="0" wp14:anchorId="40885CE5" wp14:editId="4A60A5F1">
            <wp:extent cx="4919980" cy="4410075"/>
            <wp:effectExtent l="0" t="0" r="0" b="9525"/>
            <wp:docPr id="37" name="Picture 37" descr="C:\Users\Scott.Holder\AppData\Local\Microsoft\Windows\INetCache\Content.Word\1807_Irving_Sep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ott.Holder\AppData\Local\Microsoft\Windows\INetCache\Content.Word\1807_Irving_Sep_201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19980" cy="4410075"/>
                    </a:xfrm>
                    <a:prstGeom prst="rect">
                      <a:avLst/>
                    </a:prstGeom>
                    <a:noFill/>
                    <a:ln>
                      <a:noFill/>
                    </a:ln>
                  </pic:spPr>
                </pic:pic>
              </a:graphicData>
            </a:graphic>
          </wp:inline>
        </w:drawing>
      </w:r>
    </w:p>
    <w:p w14:paraId="06E4CA0B" w14:textId="77777777" w:rsidR="006E2B14" w:rsidRDefault="006E2B14" w:rsidP="00685D41">
      <w:r>
        <w:lastRenderedPageBreak/>
        <w:t>Project long completed, September 2016.  Note the project on the left, already completed by this point and another on the right, both of which we’ll get to shortly.</w:t>
      </w:r>
    </w:p>
    <w:p w14:paraId="1227C690" w14:textId="77777777" w:rsidR="00E0197A" w:rsidRDefault="00E0197A"/>
    <w:p w14:paraId="1AF94F7E" w14:textId="77777777" w:rsidR="00E0197A" w:rsidRPr="005E38D6" w:rsidRDefault="005E38D6">
      <w:pPr>
        <w:rPr>
          <w:b/>
          <w:sz w:val="24"/>
        </w:rPr>
      </w:pPr>
      <w:r w:rsidRPr="005E38D6">
        <w:rPr>
          <w:b/>
          <w:sz w:val="24"/>
        </w:rPr>
        <w:t>1830</w:t>
      </w:r>
      <w:r w:rsidR="00625D51">
        <w:rPr>
          <w:b/>
          <w:sz w:val="24"/>
        </w:rPr>
        <w:t>/32/34/36/38/40</w:t>
      </w:r>
      <w:r w:rsidRPr="005E38D6">
        <w:rPr>
          <w:b/>
          <w:sz w:val="24"/>
        </w:rPr>
        <w:t xml:space="preserve"> Julian</w:t>
      </w:r>
    </w:p>
    <w:p w14:paraId="696B4BB2" w14:textId="77777777" w:rsidR="00B87457" w:rsidRDefault="005E38D6">
      <w:r>
        <w:t>I</w:t>
      </w:r>
      <w:r w:rsidR="0047124F">
        <w:t>n July</w:t>
      </w:r>
      <w:r w:rsidR="00B87457">
        <w:t xml:space="preserve"> 2</w:t>
      </w:r>
      <w:r>
        <w:t>013, the 3rd</w:t>
      </w:r>
      <w:r w:rsidR="00B87457">
        <w:t xml:space="preserve"> slot home project</w:t>
      </w:r>
      <w:r>
        <w:t xml:space="preserve"> of 2013</w:t>
      </w:r>
      <w:r w:rsidR="00B87457">
        <w:t xml:space="preserve"> begins at </w:t>
      </w:r>
      <w:r w:rsidR="00D5613E">
        <w:t>1830/32/34/36/38/40 Julian</w:t>
      </w:r>
      <w:r w:rsidR="00B87457">
        <w:t>:</w:t>
      </w:r>
    </w:p>
    <w:p w14:paraId="5443CAF9" w14:textId="77777777" w:rsidR="00B410F0" w:rsidRDefault="00D5613E">
      <w:r>
        <w:rPr>
          <w:noProof/>
        </w:rPr>
        <w:drawing>
          <wp:inline distT="0" distB="0" distL="0" distR="0" wp14:anchorId="78CAE5D7" wp14:editId="1AE05A66">
            <wp:extent cx="4757738" cy="4434070"/>
            <wp:effectExtent l="0" t="0" r="5080" b="5080"/>
            <wp:docPr id="24" name="Picture 24" descr="C:\Users\Scott.Holder\AppData\Local\Microsoft\Windows\INetCache\Content.Word\1830_Jul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ott.Holder\AppData\Local\Microsoft\Windows\INetCache\Content.Word\1830_Julian.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57738" cy="4434070"/>
                    </a:xfrm>
                    <a:prstGeom prst="rect">
                      <a:avLst/>
                    </a:prstGeom>
                    <a:noFill/>
                    <a:ln>
                      <a:noFill/>
                    </a:ln>
                  </pic:spPr>
                </pic:pic>
              </a:graphicData>
            </a:graphic>
          </wp:inline>
        </w:drawing>
      </w:r>
    </w:p>
    <w:p w14:paraId="47CE8E18" w14:textId="77777777" w:rsidR="0047124F" w:rsidRDefault="00C572F8">
      <w:r>
        <w:t xml:space="preserve">Welcome to the “Row 1800” development.  </w:t>
      </w:r>
      <w:r w:rsidR="0047124F">
        <w:t>The company behind this project was Gold Mountain (</w:t>
      </w:r>
      <w:hyperlink r:id="rId48" w:history="1">
        <w:r w:rsidR="0047124F">
          <w:rPr>
            <w:rStyle w:val="Hyperlink"/>
          </w:rPr>
          <w:t>https://goldmountainllc.com/past-projects/</w:t>
        </w:r>
      </w:hyperlink>
      <w:r w:rsidR="0047124F">
        <w:t xml:space="preserve">).  The two founders, Chris </w:t>
      </w:r>
      <w:proofErr w:type="spellStart"/>
      <w:r w:rsidR="0047124F">
        <w:t>Puhr</w:t>
      </w:r>
      <w:proofErr w:type="spellEnd"/>
      <w:r w:rsidR="0047124F">
        <w:t xml:space="preserve"> and Adam Clark own Bruin Homes </w:t>
      </w:r>
      <w:r w:rsidR="0047124F" w:rsidRPr="0047124F">
        <w:t>(</w:t>
      </w:r>
      <w:hyperlink r:id="rId49" w:history="1">
        <w:r w:rsidR="0047124F" w:rsidRPr="0047124F">
          <w:rPr>
            <w:rStyle w:val="Hyperlink"/>
          </w:rPr>
          <w:t>https://www.ihomefinder.com/about-us/news/clients/ihomefinder-welcomes-new-clients-chris-puhr-and-adam-clark-of-bruin-homes/</w:t>
        </w:r>
      </w:hyperlink>
      <w:r w:rsidR="0047124F">
        <w:t xml:space="preserve">) who we’ll meet again.  They are listed as the property owner and our favorite slot home architect, </w:t>
      </w:r>
      <w:proofErr w:type="spellStart"/>
      <w:r w:rsidR="0047124F">
        <w:t>Anchen</w:t>
      </w:r>
      <w:proofErr w:type="spellEnd"/>
      <w:r w:rsidR="0047124F">
        <w:t xml:space="preserve"> Wang, is the applicant on the early permits which indicates he was most likely the designer.</w:t>
      </w:r>
    </w:p>
    <w:p w14:paraId="5A2E0E2D" w14:textId="77777777" w:rsidR="00F63235" w:rsidRDefault="00F63235">
      <w:r>
        <w:t xml:space="preserve">Units were initially sold between November 2014 – March 2015 at $470-480K.  One recently came on the market:  </w:t>
      </w:r>
      <w:hyperlink r:id="rId50" w:history="1">
        <w:r w:rsidRPr="002E68D2">
          <w:rPr>
            <w:rStyle w:val="Hyperlink"/>
          </w:rPr>
          <w:t>https://www.zillow.com/homedetails/1838-Julian-St-Denver-CO-80204/124225446_zpid/</w:t>
        </w:r>
      </w:hyperlink>
      <w:r>
        <w:t xml:space="preserve">  ($675K)</w:t>
      </w:r>
    </w:p>
    <w:p w14:paraId="33E2BDEC" w14:textId="77777777" w:rsidR="0047124F" w:rsidRDefault="00C572F8">
      <w:r>
        <w:rPr>
          <w:noProof/>
        </w:rPr>
        <w:lastRenderedPageBreak/>
        <w:drawing>
          <wp:inline distT="0" distB="0" distL="0" distR="0" wp14:anchorId="2BF8C71C" wp14:editId="01FB3EAA">
            <wp:extent cx="5939155" cy="3157855"/>
            <wp:effectExtent l="0" t="0" r="4445" b="4445"/>
            <wp:docPr id="25" name="Picture 25" descr="C:\Users\Scott.Holder\AppData\Local\Microsoft\Windows\INetCache\Content.Word\1830_Aug_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ott.Holder\AppData\Local\Microsoft\Windows\INetCache\Content.Word\1830_Aug_201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155" cy="3157855"/>
                    </a:xfrm>
                    <a:prstGeom prst="rect">
                      <a:avLst/>
                    </a:prstGeom>
                    <a:noFill/>
                    <a:ln>
                      <a:noFill/>
                    </a:ln>
                  </pic:spPr>
                </pic:pic>
              </a:graphicData>
            </a:graphic>
          </wp:inline>
        </w:drawing>
      </w:r>
    </w:p>
    <w:p w14:paraId="1C9CDDF4" w14:textId="77777777" w:rsidR="00B410F0" w:rsidRDefault="00C572F8">
      <w:r>
        <w:t>1830 in August 2011.</w:t>
      </w:r>
    </w:p>
    <w:p w14:paraId="48FB9D9A" w14:textId="77777777" w:rsidR="00C572F8" w:rsidRDefault="00C572F8"/>
    <w:p w14:paraId="77D9ED1E" w14:textId="77777777" w:rsidR="00C572F8" w:rsidRDefault="00C572F8">
      <w:r>
        <w:rPr>
          <w:noProof/>
        </w:rPr>
        <w:drawing>
          <wp:inline distT="0" distB="0" distL="0" distR="0" wp14:anchorId="1E9FA9CC" wp14:editId="6E41A6C3">
            <wp:extent cx="5934075" cy="2681605"/>
            <wp:effectExtent l="0" t="0" r="9525" b="4445"/>
            <wp:docPr id="26" name="Picture 26" descr="C:\Users\Scott.Holder\AppData\Local\Microsoft\Windows\INetCache\Content.Word\1830-40_Construction_June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ott.Holder\AppData\Local\Microsoft\Windows\INetCache\Content.Word\1830-40_Construction_June_201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2681605"/>
                    </a:xfrm>
                    <a:prstGeom prst="rect">
                      <a:avLst/>
                    </a:prstGeom>
                    <a:noFill/>
                    <a:ln>
                      <a:noFill/>
                    </a:ln>
                  </pic:spPr>
                </pic:pic>
              </a:graphicData>
            </a:graphic>
          </wp:inline>
        </w:drawing>
      </w:r>
    </w:p>
    <w:p w14:paraId="7E6A7F5F" w14:textId="77777777" w:rsidR="00C572F8" w:rsidRDefault="00C572F8">
      <w:r>
        <w:t>“Row 1800” under construction in June 2014.</w:t>
      </w:r>
    </w:p>
    <w:p w14:paraId="56A559DE" w14:textId="77777777" w:rsidR="00C572F8" w:rsidRDefault="00C572F8"/>
    <w:p w14:paraId="20758B51" w14:textId="77777777" w:rsidR="00C572F8" w:rsidRDefault="00C572F8">
      <w:r>
        <w:rPr>
          <w:noProof/>
        </w:rPr>
        <w:lastRenderedPageBreak/>
        <w:drawing>
          <wp:inline distT="0" distB="0" distL="0" distR="0" wp14:anchorId="67A78BC3" wp14:editId="21A99AAC">
            <wp:extent cx="4143375" cy="3810000"/>
            <wp:effectExtent l="0" t="0" r="9525" b="0"/>
            <wp:docPr id="27" name="Picture 27" descr="C:\Users\Scott.Holder\AppData\Local\Microsoft\Windows\INetCache\Content.Word\1830_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cott.Holder\AppData\Local\Microsoft\Windows\INetCache\Content.Word\1830_Sign.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43375" cy="3810000"/>
                    </a:xfrm>
                    <a:prstGeom prst="rect">
                      <a:avLst/>
                    </a:prstGeom>
                    <a:noFill/>
                    <a:ln>
                      <a:noFill/>
                    </a:ln>
                  </pic:spPr>
                </pic:pic>
              </a:graphicData>
            </a:graphic>
          </wp:inline>
        </w:drawing>
      </w:r>
    </w:p>
    <w:p w14:paraId="586E6AF5" w14:textId="77777777" w:rsidR="00C572F8" w:rsidRDefault="00C572F8">
      <w:r>
        <w:t>They say nothing is ever really lost on the internet.  Well, this site is a prime candidate.  Even the Internet Archive has no listing for it.</w:t>
      </w:r>
    </w:p>
    <w:p w14:paraId="1F0A0C40" w14:textId="77777777" w:rsidR="00B410F0" w:rsidRDefault="005600AB">
      <w:r>
        <w:rPr>
          <w:noProof/>
        </w:rPr>
        <w:drawing>
          <wp:inline distT="0" distB="0" distL="0" distR="0" wp14:anchorId="029F825E" wp14:editId="3C59075F">
            <wp:extent cx="5939155" cy="3300730"/>
            <wp:effectExtent l="0" t="0" r="4445" b="0"/>
            <wp:docPr id="28" name="Picture 28" descr="C:\Users\Scott.Holder\AppData\Local\Microsoft\Windows\INetCache\Content.Word\1830-40_Completed June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cott.Holder\AppData\Local\Microsoft\Windows\INetCache\Content.Word\1830-40_Completed June 2015.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9155" cy="3300730"/>
                    </a:xfrm>
                    <a:prstGeom prst="rect">
                      <a:avLst/>
                    </a:prstGeom>
                    <a:noFill/>
                    <a:ln>
                      <a:noFill/>
                    </a:ln>
                  </pic:spPr>
                </pic:pic>
              </a:graphicData>
            </a:graphic>
          </wp:inline>
        </w:drawing>
      </w:r>
    </w:p>
    <w:p w14:paraId="5F84C585" w14:textId="77777777" w:rsidR="005600AB" w:rsidRDefault="005600AB">
      <w:r>
        <w:t xml:space="preserve">More shiny slot homes in June 2015.  </w:t>
      </w:r>
    </w:p>
    <w:p w14:paraId="039A6A18" w14:textId="77777777" w:rsidR="00B72678" w:rsidRDefault="00B72678">
      <w:r>
        <w:rPr>
          <w:noProof/>
        </w:rPr>
        <w:lastRenderedPageBreak/>
        <w:drawing>
          <wp:inline distT="0" distB="0" distL="0" distR="0" wp14:anchorId="3E7C9C55" wp14:editId="4D864B09">
            <wp:extent cx="5939155" cy="4453255"/>
            <wp:effectExtent l="0" t="0" r="4445" b="4445"/>
            <wp:docPr id="29" name="Picture 29" descr="C:\Users\Scott.Holder\AppData\Local\Microsoft\Windows\INetCache\Content.Word\1830_Julian_Apr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Holder\AppData\Local\Microsoft\Windows\INetCache\Content.Word\1830_Julian_Apr_202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a:off x="0" y="0"/>
                      <a:ext cx="5939155" cy="4453255"/>
                    </a:xfrm>
                    <a:prstGeom prst="rect">
                      <a:avLst/>
                    </a:prstGeom>
                    <a:noFill/>
                    <a:ln>
                      <a:noFill/>
                    </a:ln>
                  </pic:spPr>
                </pic:pic>
              </a:graphicData>
            </a:graphic>
          </wp:inline>
        </w:drawing>
      </w:r>
    </w:p>
    <w:p w14:paraId="55E4C7F9" w14:textId="77777777" w:rsidR="00B72678" w:rsidRDefault="00B72678">
      <w:r>
        <w:t>The view today.</w:t>
      </w:r>
    </w:p>
    <w:p w14:paraId="44D89092" w14:textId="77777777" w:rsidR="004A0589" w:rsidRDefault="005E38D6">
      <w:r>
        <w:t>Let’s pause for a moment and look at the satellite views.  From October 2013:</w:t>
      </w:r>
    </w:p>
    <w:p w14:paraId="432F0735" w14:textId="77777777" w:rsidR="005E38D6" w:rsidRDefault="005E38D6"/>
    <w:p w14:paraId="7E3451BE" w14:textId="77777777" w:rsidR="005E38D6" w:rsidRDefault="005E38D6">
      <w:r>
        <w:rPr>
          <w:noProof/>
        </w:rPr>
        <w:lastRenderedPageBreak/>
        <w:drawing>
          <wp:inline distT="0" distB="0" distL="0" distR="0" wp14:anchorId="33F97029" wp14:editId="0350B136">
            <wp:extent cx="5939155" cy="5339080"/>
            <wp:effectExtent l="0" t="0" r="4445" b="0"/>
            <wp:docPr id="38" name="Picture 38" descr="C:\Users\Scott.Holder\AppData\Local\Microsoft\Windows\INetCache\Content.Word\2013_Oct_Satel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ott.Holder\AppData\Local\Microsoft\Windows\INetCache\Content.Word\2013_Oct_Satellite.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9155" cy="5339080"/>
                    </a:xfrm>
                    <a:prstGeom prst="rect">
                      <a:avLst/>
                    </a:prstGeom>
                    <a:noFill/>
                    <a:ln>
                      <a:noFill/>
                    </a:ln>
                  </pic:spPr>
                </pic:pic>
              </a:graphicData>
            </a:graphic>
          </wp:inline>
        </w:drawing>
      </w:r>
    </w:p>
    <w:p w14:paraId="3830EFE4" w14:textId="77777777" w:rsidR="005E38D6" w:rsidRDefault="005E38D6">
      <w:r>
        <w:t>The three scraped lots are obvious.  By June 2014, all three projects are well underway:</w:t>
      </w:r>
    </w:p>
    <w:p w14:paraId="486FE00F" w14:textId="77777777" w:rsidR="005E38D6" w:rsidRDefault="005E38D6">
      <w:r>
        <w:rPr>
          <w:noProof/>
        </w:rPr>
        <w:lastRenderedPageBreak/>
        <w:drawing>
          <wp:inline distT="0" distB="0" distL="0" distR="0" wp14:anchorId="49AB0FB3" wp14:editId="428630E1">
            <wp:extent cx="5943600" cy="5634355"/>
            <wp:effectExtent l="0" t="0" r="0" b="4445"/>
            <wp:docPr id="39" name="Picture 39" descr="C:\Users\Scott.Holder\AppData\Local\Microsoft\Windows\INetCache\Content.Word\2014_Jun_Satel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ott.Holder\AppData\Local\Microsoft\Windows\INetCache\Content.Word\2014_Jun_Satellite.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5634355"/>
                    </a:xfrm>
                    <a:prstGeom prst="rect">
                      <a:avLst/>
                    </a:prstGeom>
                    <a:noFill/>
                    <a:ln>
                      <a:noFill/>
                    </a:ln>
                  </pic:spPr>
                </pic:pic>
              </a:graphicData>
            </a:graphic>
          </wp:inline>
        </w:drawing>
      </w:r>
    </w:p>
    <w:p w14:paraId="06F37E50" w14:textId="77777777" w:rsidR="005E38D6" w:rsidRDefault="005E38D6"/>
    <w:p w14:paraId="464174E4" w14:textId="77777777" w:rsidR="005E38D6" w:rsidRDefault="005E38D6">
      <w:r>
        <w:t>Look in the upper right-hand corner, Irving and 19</w:t>
      </w:r>
      <w:r w:rsidRPr="005E38D6">
        <w:rPr>
          <w:vertAlign w:val="superscript"/>
        </w:rPr>
        <w:t>th</w:t>
      </w:r>
      <w:r>
        <w:t>.  The original house is still there but there are new builds that started earlier in the year which takes us into a new phase of transformation.</w:t>
      </w:r>
    </w:p>
    <w:p w14:paraId="582E20A6" w14:textId="77777777" w:rsidR="004A0589" w:rsidRDefault="004A0589"/>
    <w:p w14:paraId="7CA767A1" w14:textId="77777777" w:rsidR="00845DE8" w:rsidRDefault="00845DE8" w:rsidP="001D6E34">
      <w:pPr>
        <w:rPr>
          <w:b/>
        </w:rPr>
      </w:pPr>
    </w:p>
    <w:p w14:paraId="3D3F77D6" w14:textId="77777777" w:rsidR="00845DE8" w:rsidRDefault="00845DE8" w:rsidP="001D6E34">
      <w:pPr>
        <w:rPr>
          <w:b/>
        </w:rPr>
      </w:pPr>
    </w:p>
    <w:p w14:paraId="46E51965" w14:textId="77777777" w:rsidR="00845DE8" w:rsidRDefault="00845DE8" w:rsidP="001D6E34">
      <w:pPr>
        <w:rPr>
          <w:b/>
        </w:rPr>
      </w:pPr>
    </w:p>
    <w:p w14:paraId="5E0C0A90" w14:textId="77777777" w:rsidR="00845DE8" w:rsidRDefault="00845DE8" w:rsidP="001D6E34">
      <w:pPr>
        <w:rPr>
          <w:b/>
        </w:rPr>
      </w:pPr>
    </w:p>
    <w:p w14:paraId="0EFE0C1C" w14:textId="77777777" w:rsidR="00845DE8" w:rsidRDefault="00845DE8" w:rsidP="001D6E34">
      <w:pPr>
        <w:rPr>
          <w:b/>
        </w:rPr>
      </w:pPr>
    </w:p>
    <w:p w14:paraId="432340D3" w14:textId="77777777" w:rsidR="001D6E34" w:rsidRPr="004D05AC" w:rsidRDefault="001D6E34" w:rsidP="001D6E34">
      <w:pPr>
        <w:rPr>
          <w:b/>
        </w:rPr>
      </w:pPr>
      <w:r w:rsidRPr="004D05AC">
        <w:rPr>
          <w:b/>
        </w:rPr>
        <w:lastRenderedPageBreak/>
        <w:t>3300 W 19</w:t>
      </w:r>
      <w:r w:rsidRPr="004D05AC">
        <w:rPr>
          <w:b/>
          <w:vertAlign w:val="superscript"/>
        </w:rPr>
        <w:t>th</w:t>
      </w:r>
    </w:p>
    <w:p w14:paraId="3A7AB066" w14:textId="77777777" w:rsidR="001D6E34" w:rsidRDefault="005E38D6" w:rsidP="001D6E34">
      <w:r>
        <w:t>Townhomes at 3300/04/08/12/16/20</w:t>
      </w:r>
      <w:r w:rsidR="009019C0">
        <w:t xml:space="preserve">.  </w:t>
      </w:r>
      <w:r w:rsidR="001D6E34">
        <w:rPr>
          <w:noProof/>
        </w:rPr>
        <w:drawing>
          <wp:inline distT="0" distB="0" distL="0" distR="0" wp14:anchorId="310DF2F8" wp14:editId="7F2ED5A7">
            <wp:extent cx="4029075" cy="3754977"/>
            <wp:effectExtent l="0" t="0" r="0" b="0"/>
            <wp:docPr id="10" name="Picture 10" descr="C:\Users\Scott.Holder\AppData\Local\Microsoft\Windows\INetCache\Content.Word\19th 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Holder\AppData\Local\Microsoft\Windows\INetCache\Content.Word\19th Av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52812" cy="3777099"/>
                    </a:xfrm>
                    <a:prstGeom prst="rect">
                      <a:avLst/>
                    </a:prstGeom>
                    <a:noFill/>
                    <a:ln>
                      <a:noFill/>
                    </a:ln>
                  </pic:spPr>
                </pic:pic>
              </a:graphicData>
            </a:graphic>
          </wp:inline>
        </w:drawing>
      </w:r>
    </w:p>
    <w:p w14:paraId="0FCE196A" w14:textId="77777777" w:rsidR="009019C0" w:rsidRDefault="009019C0" w:rsidP="001D6E34"/>
    <w:p w14:paraId="70B1C19C" w14:textId="77777777" w:rsidR="009019C0" w:rsidRDefault="009019C0" w:rsidP="009019C0">
      <w:r>
        <w:t>This project was harder to date.  Preliminary permitting, design, who knows, began in March 2013 (zoning permit) and a demolition permit was issued in November 2013 but as seen from the previous satellite shot, the main structure still existed in June 2014.  As such, I’ve dated the start of the project not from the first evidence of a permit but when there’s evidence of work on the site.</w:t>
      </w:r>
    </w:p>
    <w:p w14:paraId="6E5D7029" w14:textId="77777777" w:rsidR="001D6E34" w:rsidRDefault="001D6E34" w:rsidP="001D6E34">
      <w:r>
        <w:t xml:space="preserve">The developer was the same Horacio </w:t>
      </w:r>
      <w:proofErr w:type="spellStart"/>
      <w:r>
        <w:t>Bejarano</w:t>
      </w:r>
      <w:proofErr w:type="spellEnd"/>
      <w:r>
        <w:t xml:space="preserve"> via two LLCs covering ownership, MJM Holding and ABC House</w:t>
      </w:r>
      <w:r w:rsidR="009019C0">
        <w:t xml:space="preserve"> who did the SFH rectangles to the south.  Both LLCs are</w:t>
      </w:r>
      <w:r>
        <w:t xml:space="preserve"> delinquent, not unusual.  It appears the developer purchased this lot along with the ones south down Irving, developed that parcel first, then turned to this one, a 6-unit townhome complex.</w:t>
      </w:r>
    </w:p>
    <w:p w14:paraId="11A4C3B7" w14:textId="77777777" w:rsidR="001D6E34" w:rsidRDefault="001D6E34" w:rsidP="001D6E34">
      <w:r>
        <w:lastRenderedPageBreak/>
        <w:t>June 2014, construction was well underway:</w:t>
      </w:r>
      <w:r>
        <w:rPr>
          <w:noProof/>
        </w:rPr>
        <w:drawing>
          <wp:inline distT="0" distB="0" distL="0" distR="0" wp14:anchorId="42C76566" wp14:editId="7689CC19">
            <wp:extent cx="5939155" cy="3157855"/>
            <wp:effectExtent l="0" t="0" r="4445" b="4445"/>
            <wp:docPr id="14" name="Picture 14" descr="C:\Users\Scott.Holder\AppData\Local\Microsoft\Windows\INetCache\Content.Word\3300_19th_June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tt.Holder\AppData\Local\Microsoft\Windows\INetCache\Content.Word\3300_19th_June_201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9155" cy="3157855"/>
                    </a:xfrm>
                    <a:prstGeom prst="rect">
                      <a:avLst/>
                    </a:prstGeom>
                    <a:noFill/>
                    <a:ln>
                      <a:noFill/>
                    </a:ln>
                  </pic:spPr>
                </pic:pic>
              </a:graphicData>
            </a:graphic>
          </wp:inline>
        </w:drawing>
      </w:r>
    </w:p>
    <w:p w14:paraId="78F50FD4" w14:textId="77777777" w:rsidR="001D6E34" w:rsidRDefault="001D6E34" w:rsidP="001D6E34">
      <w:r>
        <w:t xml:space="preserve">The company behind the design was </w:t>
      </w:r>
      <w:proofErr w:type="spellStart"/>
      <w:r>
        <w:t>RealArchitecture</w:t>
      </w:r>
      <w:proofErr w:type="spellEnd"/>
      <w:r>
        <w:t xml:space="preserve"> (</w:t>
      </w:r>
      <w:hyperlink r:id="rId60" w:history="1">
        <w:r w:rsidRPr="002E68D2">
          <w:rPr>
            <w:rStyle w:val="Hyperlink"/>
          </w:rPr>
          <w:t>http://realarchitecture.com/projects/3024-west-19th-avenue/</w:t>
        </w:r>
      </w:hyperlink>
      <w:r>
        <w:t xml:space="preserve">).  If you’ve spent any time over the last seven years visiting town/slot home building sites, you will have run into a </w:t>
      </w:r>
      <w:proofErr w:type="spellStart"/>
      <w:r>
        <w:t>RealArchitecture</w:t>
      </w:r>
      <w:proofErr w:type="spellEnd"/>
      <w:r>
        <w:t xml:space="preserve"> job.  They.  Are.  Everywhere.  And as we’ll see, so is another firm.</w:t>
      </w:r>
    </w:p>
    <w:p w14:paraId="6C6D3BBD" w14:textId="77777777" w:rsidR="001D6E34" w:rsidRDefault="001D6E34" w:rsidP="001D6E34">
      <w:r>
        <w:t>All units presold starting in late 2014 and going into early 2015.  Sales prices then ranged from $465-475.  A recent resale of one (</w:t>
      </w:r>
      <w:hyperlink r:id="rId61" w:history="1">
        <w:r>
          <w:rPr>
            <w:rStyle w:val="Hyperlink"/>
          </w:rPr>
          <w:t>https://www.realtor.com/realestateandhomes-detail/3308-W-19th-Ave_Denver_CO_80204_M22250-85398</w:t>
        </w:r>
      </w:hyperlink>
      <w:r>
        <w:t>) provides another snapshot into home appreciation in five years ($641.5K).</w:t>
      </w:r>
    </w:p>
    <w:p w14:paraId="3599A817" w14:textId="77777777" w:rsidR="001D6E34" w:rsidRDefault="001D6E34" w:rsidP="001D6E34">
      <w:r>
        <w:rPr>
          <w:noProof/>
        </w:rPr>
        <w:lastRenderedPageBreak/>
        <w:drawing>
          <wp:inline distT="0" distB="0" distL="0" distR="0" wp14:anchorId="1F67D751" wp14:editId="6DBBF831">
            <wp:extent cx="5939155" cy="4453255"/>
            <wp:effectExtent l="0" t="0" r="4445" b="4445"/>
            <wp:docPr id="18" name="Picture 18" descr="C:\Users\Scott.Holder\AppData\Local\Microsoft\Windows\INetCache\Content.Word\IMG_E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tt.Holder\AppData\Local\Microsoft\Windows\INetCache\Content.Word\IMG_E521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9155" cy="4453255"/>
                    </a:xfrm>
                    <a:prstGeom prst="rect">
                      <a:avLst/>
                    </a:prstGeom>
                    <a:noFill/>
                    <a:ln>
                      <a:noFill/>
                    </a:ln>
                  </pic:spPr>
                </pic:pic>
              </a:graphicData>
            </a:graphic>
          </wp:inline>
        </w:drawing>
      </w:r>
    </w:p>
    <w:p w14:paraId="62D23985" w14:textId="77777777" w:rsidR="001D6E34" w:rsidRDefault="001D6E34" w:rsidP="001D6E34">
      <w:r>
        <w:t>3300/04 W 19</w:t>
      </w:r>
      <w:r w:rsidRPr="00B410F0">
        <w:rPr>
          <w:vertAlign w:val="superscript"/>
        </w:rPr>
        <w:t>th</w:t>
      </w:r>
      <w:r>
        <w:t xml:space="preserve"> Ave</w:t>
      </w:r>
    </w:p>
    <w:p w14:paraId="35F581E0" w14:textId="77777777" w:rsidR="001D6E34" w:rsidRDefault="001D6E34" w:rsidP="001D6E34">
      <w:r>
        <w:rPr>
          <w:noProof/>
        </w:rPr>
        <w:drawing>
          <wp:inline distT="0" distB="0" distL="0" distR="0" wp14:anchorId="5F2D71BA" wp14:editId="6D70C535">
            <wp:extent cx="5939155" cy="2900680"/>
            <wp:effectExtent l="0" t="0" r="4445" b="0"/>
            <wp:docPr id="19" name="Picture 19" descr="C:\Users\Scott.Holder\AppData\Local\Microsoft\Windows\INetCache\Content.Word\3300_19th_Sep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ott.Holder\AppData\Local\Microsoft\Windows\INetCache\Content.Word\3300_19th_Sep_2016.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155" cy="2900680"/>
                    </a:xfrm>
                    <a:prstGeom prst="rect">
                      <a:avLst/>
                    </a:prstGeom>
                    <a:noFill/>
                    <a:ln>
                      <a:noFill/>
                    </a:ln>
                  </pic:spPr>
                </pic:pic>
              </a:graphicData>
            </a:graphic>
          </wp:inline>
        </w:drawing>
      </w:r>
    </w:p>
    <w:p w14:paraId="2684510F" w14:textId="77777777" w:rsidR="001D6E34" w:rsidRDefault="001D6E34" w:rsidP="001D6E34">
      <w:r>
        <w:t>3300/04/08/12/16/20 W 19</w:t>
      </w:r>
      <w:r w:rsidRPr="00B410F0">
        <w:rPr>
          <w:vertAlign w:val="superscript"/>
        </w:rPr>
        <w:t>th</w:t>
      </w:r>
      <w:r>
        <w:t xml:space="preserve"> Ave</w:t>
      </w:r>
    </w:p>
    <w:p w14:paraId="3D266864" w14:textId="77777777" w:rsidR="00B72678" w:rsidRDefault="00B72678"/>
    <w:p w14:paraId="057FAA29" w14:textId="77777777" w:rsidR="00B72678" w:rsidRDefault="00A63BD9">
      <w:r>
        <w:t>By the time the next project starts in March 2014, development was under way or nearing completion on these lots (not counting the two duplex and SFH lots):</w:t>
      </w:r>
    </w:p>
    <w:p w14:paraId="0DAF949B" w14:textId="77777777" w:rsidR="00A63BD9" w:rsidRDefault="00A63BD9"/>
    <w:p w14:paraId="23E4AA25" w14:textId="77777777" w:rsidR="009301BC" w:rsidRDefault="009019C0">
      <w:r>
        <w:rPr>
          <w:noProof/>
        </w:rPr>
        <w:drawing>
          <wp:inline distT="0" distB="0" distL="0" distR="0" wp14:anchorId="1A4A7DE3" wp14:editId="36CC3C37">
            <wp:extent cx="4919663" cy="4584979"/>
            <wp:effectExtent l="0" t="0" r="0" b="6350"/>
            <wp:docPr id="40" name="Picture 40" descr="C:\Users\Scott.Holder\AppData\Local\Microsoft\Windows\INetCache\Content.Word\2014_Map_Summ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cott.Holder\AppData\Local\Microsoft\Windows\INetCache\Content.Word\2014_Map_Summary.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30315" cy="4594906"/>
                    </a:xfrm>
                    <a:prstGeom prst="rect">
                      <a:avLst/>
                    </a:prstGeom>
                    <a:noFill/>
                    <a:ln>
                      <a:noFill/>
                    </a:ln>
                  </pic:spPr>
                </pic:pic>
              </a:graphicData>
            </a:graphic>
          </wp:inline>
        </w:drawing>
      </w:r>
    </w:p>
    <w:p w14:paraId="16600AE3" w14:textId="77777777" w:rsidR="009019C0" w:rsidRDefault="009019C0"/>
    <w:p w14:paraId="7D8E57D7" w14:textId="77777777" w:rsidR="009019C0" w:rsidRPr="008655F7" w:rsidRDefault="00845DE8">
      <w:pPr>
        <w:rPr>
          <w:b/>
          <w:sz w:val="32"/>
          <w:szCs w:val="24"/>
        </w:rPr>
      </w:pPr>
      <w:r w:rsidRPr="008655F7">
        <w:rPr>
          <w:b/>
          <w:sz w:val="32"/>
          <w:szCs w:val="24"/>
        </w:rPr>
        <w:t>AN EVER SO SLIGHT SLOWDOWN—2014</w:t>
      </w:r>
    </w:p>
    <w:p w14:paraId="58CCC7D8" w14:textId="77777777" w:rsidR="00845DE8" w:rsidRPr="008655F7" w:rsidRDefault="00845DE8">
      <w:pPr>
        <w:rPr>
          <w:b/>
          <w:sz w:val="28"/>
          <w:szCs w:val="28"/>
        </w:rPr>
      </w:pPr>
      <w:r w:rsidRPr="008655F7">
        <w:rPr>
          <w:b/>
          <w:sz w:val="28"/>
          <w:szCs w:val="28"/>
        </w:rPr>
        <w:t>3319 18</w:t>
      </w:r>
      <w:r w:rsidRPr="008655F7">
        <w:rPr>
          <w:b/>
          <w:sz w:val="28"/>
          <w:szCs w:val="28"/>
          <w:vertAlign w:val="superscript"/>
        </w:rPr>
        <w:t>th</w:t>
      </w:r>
    </w:p>
    <w:p w14:paraId="431B834F" w14:textId="77777777" w:rsidR="00845DE8" w:rsidRPr="008655F7" w:rsidRDefault="00845DE8">
      <w:pPr>
        <w:rPr>
          <w:sz w:val="28"/>
          <w:szCs w:val="28"/>
        </w:rPr>
      </w:pPr>
      <w:r w:rsidRPr="008655F7">
        <w:rPr>
          <w:sz w:val="28"/>
          <w:szCs w:val="28"/>
        </w:rPr>
        <w:t>A second townhome project began in March 2014 that would result in new units, 3319/25/29/35/39/45 18</w:t>
      </w:r>
      <w:r w:rsidRPr="008655F7">
        <w:rPr>
          <w:sz w:val="28"/>
          <w:szCs w:val="28"/>
          <w:vertAlign w:val="superscript"/>
        </w:rPr>
        <w:t>th</w:t>
      </w:r>
      <w:r w:rsidRPr="008655F7">
        <w:rPr>
          <w:sz w:val="28"/>
          <w:szCs w:val="28"/>
        </w:rPr>
        <w:t xml:space="preserve"> and 1805 Irving, all one building that provided a bookend of sorts for the corners of Irving.  While just one project began in 2014, at one point there were five projects in various states of construction.  </w:t>
      </w:r>
    </w:p>
    <w:p w14:paraId="11893F60" w14:textId="77777777" w:rsidR="00577844" w:rsidRDefault="00577844">
      <w:r>
        <w:rPr>
          <w:noProof/>
        </w:rPr>
        <w:lastRenderedPageBreak/>
        <w:drawing>
          <wp:inline distT="0" distB="0" distL="0" distR="0" wp14:anchorId="542EE026" wp14:editId="2559E74D">
            <wp:extent cx="4671237" cy="4344526"/>
            <wp:effectExtent l="0" t="0" r="0" b="0"/>
            <wp:docPr id="41" name="Picture 41" descr="C:\Users\Scott.Holder\AppData\Local\Microsoft\Windows\INetCache\Content.Word\3319_Julian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cott.Holder\AppData\Local\Microsoft\Windows\INetCache\Content.Word\3319_Julian_Map.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99199" cy="4370532"/>
                    </a:xfrm>
                    <a:prstGeom prst="rect">
                      <a:avLst/>
                    </a:prstGeom>
                    <a:noFill/>
                    <a:ln>
                      <a:noFill/>
                    </a:ln>
                  </pic:spPr>
                </pic:pic>
              </a:graphicData>
            </a:graphic>
          </wp:inline>
        </w:drawing>
      </w:r>
    </w:p>
    <w:p w14:paraId="5950F8E6" w14:textId="77777777" w:rsidR="009B7F40" w:rsidRPr="008655F7" w:rsidRDefault="009B7F40">
      <w:pPr>
        <w:rPr>
          <w:sz w:val="28"/>
          <w:szCs w:val="28"/>
        </w:rPr>
      </w:pPr>
      <w:r w:rsidRPr="008655F7">
        <w:rPr>
          <w:sz w:val="28"/>
          <w:szCs w:val="28"/>
        </w:rPr>
        <w:t xml:space="preserve">HSD LLC was the typical one-shot LLC created to build and sell this complex.  It formed in Nov 2013 and dissolved in Mar 2016.  The actual owner behind this (James I. </w:t>
      </w:r>
      <w:proofErr w:type="spellStart"/>
      <w:r w:rsidRPr="008655F7">
        <w:rPr>
          <w:sz w:val="28"/>
          <w:szCs w:val="28"/>
        </w:rPr>
        <w:t>Steyaert</w:t>
      </w:r>
      <w:proofErr w:type="spellEnd"/>
      <w:r w:rsidRPr="008655F7">
        <w:rPr>
          <w:sz w:val="28"/>
          <w:szCs w:val="28"/>
        </w:rPr>
        <w:t xml:space="preserve">) shows up in the first two permits, then disappears behind the LLC.  </w:t>
      </w:r>
    </w:p>
    <w:p w14:paraId="12698425" w14:textId="77777777" w:rsidR="000D42B7" w:rsidRPr="008655F7" w:rsidRDefault="000D42B7">
      <w:pPr>
        <w:rPr>
          <w:sz w:val="28"/>
          <w:szCs w:val="28"/>
        </w:rPr>
      </w:pPr>
      <w:r w:rsidRPr="008655F7">
        <w:rPr>
          <w:sz w:val="28"/>
          <w:szCs w:val="28"/>
        </w:rPr>
        <w:t>Originally this was two properties:</w:t>
      </w:r>
    </w:p>
    <w:p w14:paraId="74FF4B31" w14:textId="77777777" w:rsidR="000D42B7" w:rsidRDefault="000D42B7">
      <w:pPr>
        <w:rPr>
          <w:b/>
          <w:sz w:val="28"/>
        </w:rPr>
      </w:pPr>
      <w:r>
        <w:rPr>
          <w:noProof/>
        </w:rPr>
        <w:lastRenderedPageBreak/>
        <w:drawing>
          <wp:inline distT="0" distB="0" distL="0" distR="0" wp14:anchorId="050B321E" wp14:editId="198E64C5">
            <wp:extent cx="5932805" cy="3005455"/>
            <wp:effectExtent l="0" t="0" r="0" b="4445"/>
            <wp:docPr id="42" name="Picture 42" descr="C:\Users\Scott.Holder\AppData\Local\Microsoft\Windows\INetCache\Content.Word\3319_Project_June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cott.Holder\AppData\Local\Microsoft\Windows\INetCache\Content.Word\3319_Project_June_2014.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2805" cy="3005455"/>
                    </a:xfrm>
                    <a:prstGeom prst="rect">
                      <a:avLst/>
                    </a:prstGeom>
                    <a:noFill/>
                    <a:ln>
                      <a:noFill/>
                    </a:ln>
                  </pic:spPr>
                </pic:pic>
              </a:graphicData>
            </a:graphic>
          </wp:inline>
        </w:drawing>
      </w:r>
    </w:p>
    <w:p w14:paraId="00F48925" w14:textId="77777777" w:rsidR="000D42B7" w:rsidRDefault="000D42B7">
      <w:pPr>
        <w:rPr>
          <w:sz w:val="28"/>
        </w:rPr>
      </w:pPr>
      <w:r>
        <w:rPr>
          <w:sz w:val="28"/>
        </w:rPr>
        <w:t>One house facing Irving and the other to the left on 18</w:t>
      </w:r>
      <w:r w:rsidRPr="000D42B7">
        <w:rPr>
          <w:sz w:val="28"/>
          <w:vertAlign w:val="superscript"/>
        </w:rPr>
        <w:t>th</w:t>
      </w:r>
      <w:r>
        <w:rPr>
          <w:sz w:val="28"/>
        </w:rPr>
        <w:t xml:space="preserve">.  </w:t>
      </w:r>
    </w:p>
    <w:p w14:paraId="403E0B1C" w14:textId="77777777" w:rsidR="000D42B7" w:rsidRDefault="000D42B7">
      <w:pPr>
        <w:rPr>
          <w:sz w:val="28"/>
        </w:rPr>
      </w:pPr>
      <w:r>
        <w:rPr>
          <w:sz w:val="28"/>
        </w:rPr>
        <w:t>Two different developers acquired each lot in early 2014.  Permit activity on one begins in March 2014, demolition of the 18</w:t>
      </w:r>
      <w:r w:rsidRPr="000D42B7">
        <w:rPr>
          <w:sz w:val="28"/>
          <w:vertAlign w:val="superscript"/>
        </w:rPr>
        <w:t>th</w:t>
      </w:r>
      <w:r>
        <w:rPr>
          <w:sz w:val="28"/>
        </w:rPr>
        <w:t xml:space="preserve"> Ave house in June and the Irving St house in August.  From title records, by September, HSD had obtained both parcels and construction activity for a se</w:t>
      </w:r>
      <w:r w:rsidR="00324954">
        <w:rPr>
          <w:sz w:val="28"/>
        </w:rPr>
        <w:t>ven-unit town home was underway:</w:t>
      </w:r>
    </w:p>
    <w:p w14:paraId="273D13A1" w14:textId="77777777" w:rsidR="00324954" w:rsidRDefault="00324954">
      <w:pPr>
        <w:rPr>
          <w:sz w:val="28"/>
        </w:rPr>
      </w:pPr>
      <w:r>
        <w:rPr>
          <w:noProof/>
          <w:sz w:val="28"/>
        </w:rPr>
        <w:lastRenderedPageBreak/>
        <w:drawing>
          <wp:inline distT="0" distB="0" distL="0" distR="0" wp14:anchorId="06BC9211" wp14:editId="0B3C4802">
            <wp:extent cx="5939790" cy="5302250"/>
            <wp:effectExtent l="0" t="0" r="3810" b="0"/>
            <wp:docPr id="43" name="Picture 43" descr="C:\Users\Scott.Holder\AppData\Local\Microsoft\Windows\INetCache\Content.Word\3319_18th_Satellite_Oct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cott.Holder\AppData\Local\Microsoft\Windows\INetCache\Content.Word\3319_18th_Satellite_Oct_2014.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9790" cy="5302250"/>
                    </a:xfrm>
                    <a:prstGeom prst="rect">
                      <a:avLst/>
                    </a:prstGeom>
                    <a:noFill/>
                    <a:ln>
                      <a:noFill/>
                    </a:ln>
                  </pic:spPr>
                </pic:pic>
              </a:graphicData>
            </a:graphic>
          </wp:inline>
        </w:drawing>
      </w:r>
    </w:p>
    <w:p w14:paraId="6D26E05A" w14:textId="77777777" w:rsidR="00324954" w:rsidRDefault="00324954">
      <w:pPr>
        <w:rPr>
          <w:sz w:val="28"/>
        </w:rPr>
      </w:pPr>
    </w:p>
    <w:p w14:paraId="0779C6DF" w14:textId="77777777" w:rsidR="00324954" w:rsidRDefault="002F51D2">
      <w:pPr>
        <w:rPr>
          <w:sz w:val="28"/>
        </w:rPr>
      </w:pPr>
      <w:r>
        <w:rPr>
          <w:sz w:val="28"/>
        </w:rPr>
        <w:t>The Augusta Group in Golden was the designer/contractor (</w:t>
      </w:r>
      <w:hyperlink r:id="rId68" w:history="1">
        <w:r w:rsidRPr="000F09B7">
          <w:rPr>
            <w:rStyle w:val="Hyperlink"/>
            <w:sz w:val="28"/>
          </w:rPr>
          <w:t>https://the-augustgroup.com/</w:t>
        </w:r>
      </w:hyperlink>
      <w:r>
        <w:rPr>
          <w:sz w:val="28"/>
        </w:rPr>
        <w:t>).  By the end of July 2015, they were on the market and all sold by August 2015.  Prices ranged from $479-520K.  One re-sold in December 2017:</w:t>
      </w:r>
    </w:p>
    <w:p w14:paraId="65CF1B52" w14:textId="77777777" w:rsidR="002F51D2" w:rsidRDefault="00104284">
      <w:pPr>
        <w:rPr>
          <w:sz w:val="28"/>
        </w:rPr>
      </w:pPr>
      <w:hyperlink r:id="rId69" w:anchor="photo19" w:history="1">
        <w:r w:rsidR="002F51D2" w:rsidRPr="002F51D2">
          <w:rPr>
            <w:rStyle w:val="Hyperlink"/>
            <w:sz w:val="28"/>
          </w:rPr>
          <w:t>https://www.realtor.com/realestateandhomes-detail/3335-W-18th-Ave_Denver_CO_80204_M25441-46033#photo19</w:t>
        </w:r>
      </w:hyperlink>
      <w:r w:rsidR="007150B4">
        <w:rPr>
          <w:sz w:val="28"/>
        </w:rPr>
        <w:t xml:space="preserve">  ($560K)</w:t>
      </w:r>
    </w:p>
    <w:p w14:paraId="55580F79" w14:textId="77777777" w:rsidR="007150B4" w:rsidRDefault="007150B4" w:rsidP="007150B4">
      <w:pPr>
        <w:rPr>
          <w:b/>
          <w:sz w:val="28"/>
        </w:rPr>
      </w:pPr>
    </w:p>
    <w:p w14:paraId="2E568A5F" w14:textId="77777777" w:rsidR="007150B4" w:rsidRDefault="007150B4" w:rsidP="007150B4">
      <w:pPr>
        <w:rPr>
          <w:b/>
          <w:sz w:val="28"/>
        </w:rPr>
      </w:pPr>
    </w:p>
    <w:p w14:paraId="49072A30" w14:textId="77777777" w:rsidR="007150B4" w:rsidRDefault="007150B4" w:rsidP="007150B4">
      <w:pPr>
        <w:rPr>
          <w:b/>
          <w:sz w:val="28"/>
        </w:rPr>
      </w:pPr>
    </w:p>
    <w:p w14:paraId="32EA5ED0" w14:textId="77777777" w:rsidR="007150B4" w:rsidRPr="008655F7" w:rsidRDefault="007150B4" w:rsidP="007150B4">
      <w:pPr>
        <w:rPr>
          <w:b/>
          <w:sz w:val="32"/>
          <w:szCs w:val="24"/>
        </w:rPr>
      </w:pPr>
      <w:r w:rsidRPr="008655F7">
        <w:rPr>
          <w:b/>
          <w:sz w:val="32"/>
          <w:szCs w:val="24"/>
        </w:rPr>
        <w:lastRenderedPageBreak/>
        <w:t>NEEDZ MOAR SLOHT HOHMES…AND A DUPLEX—2015</w:t>
      </w:r>
    </w:p>
    <w:p w14:paraId="64441033" w14:textId="77777777" w:rsidR="009301BC" w:rsidRDefault="00A230BB">
      <w:pPr>
        <w:rPr>
          <w:sz w:val="36"/>
        </w:rPr>
      </w:pPr>
      <w:r>
        <w:rPr>
          <w:sz w:val="28"/>
        </w:rPr>
        <w:t xml:space="preserve">Three more projects began in 2015, </w:t>
      </w:r>
      <w:r w:rsidR="007150B4">
        <w:rPr>
          <w:sz w:val="28"/>
        </w:rPr>
        <w:t>two 6-unit slot homes and a luxury duplex.</w:t>
      </w:r>
    </w:p>
    <w:p w14:paraId="6A66856F" w14:textId="77777777" w:rsidR="00C67DBB" w:rsidRDefault="00C67DBB">
      <w:pPr>
        <w:rPr>
          <w:b/>
          <w:sz w:val="28"/>
          <w:szCs w:val="28"/>
        </w:rPr>
      </w:pPr>
      <w:r w:rsidRPr="00C67DBB">
        <w:rPr>
          <w:b/>
          <w:sz w:val="28"/>
          <w:szCs w:val="28"/>
        </w:rPr>
        <w:t xml:space="preserve">1800/02 </w:t>
      </w:r>
      <w:r w:rsidR="005D44A3">
        <w:rPr>
          <w:b/>
          <w:sz w:val="28"/>
          <w:szCs w:val="28"/>
        </w:rPr>
        <w:t xml:space="preserve">and 1810 </w:t>
      </w:r>
      <w:r w:rsidRPr="00C67DBB">
        <w:rPr>
          <w:b/>
          <w:sz w:val="28"/>
          <w:szCs w:val="28"/>
        </w:rPr>
        <w:t>Julian</w:t>
      </w:r>
    </w:p>
    <w:p w14:paraId="7A19D301" w14:textId="77777777" w:rsidR="00C67DBB" w:rsidRDefault="006C3935">
      <w:pPr>
        <w:rPr>
          <w:sz w:val="28"/>
          <w:szCs w:val="28"/>
        </w:rPr>
      </w:pPr>
      <w:r>
        <w:rPr>
          <w:noProof/>
          <w:sz w:val="28"/>
          <w:szCs w:val="28"/>
        </w:rPr>
        <w:drawing>
          <wp:inline distT="0" distB="0" distL="0" distR="0" wp14:anchorId="22A32030" wp14:editId="67169266">
            <wp:extent cx="4990214" cy="4641193"/>
            <wp:effectExtent l="0" t="0" r="1270" b="7620"/>
            <wp:docPr id="30" name="Picture 30" descr="C:\Users\Scott.Holder\AppData\Local\Microsoft\Windows\INetCache\Content.Word\1800_1802_Juulian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Holder\AppData\Local\Microsoft\Windows\INetCache\Content.Word\1800_1802_Juulian_Map.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06088" cy="4655957"/>
                    </a:xfrm>
                    <a:prstGeom prst="rect">
                      <a:avLst/>
                    </a:prstGeom>
                    <a:noFill/>
                    <a:ln>
                      <a:noFill/>
                    </a:ln>
                  </pic:spPr>
                </pic:pic>
              </a:graphicData>
            </a:graphic>
          </wp:inline>
        </w:drawing>
      </w:r>
    </w:p>
    <w:p w14:paraId="4BC0CBD8" w14:textId="77777777" w:rsidR="005D44A3" w:rsidRDefault="005D44A3">
      <w:pPr>
        <w:rPr>
          <w:sz w:val="28"/>
          <w:szCs w:val="28"/>
        </w:rPr>
      </w:pPr>
      <w:r>
        <w:rPr>
          <w:sz w:val="28"/>
          <w:szCs w:val="28"/>
        </w:rPr>
        <w:t xml:space="preserve">These are best looked at together since both were done by the same developer more or less at the same time.  </w:t>
      </w:r>
    </w:p>
    <w:p w14:paraId="3E58E853" w14:textId="77777777" w:rsidR="006C3935" w:rsidRDefault="006C3935">
      <w:pPr>
        <w:rPr>
          <w:sz w:val="28"/>
          <w:szCs w:val="28"/>
        </w:rPr>
      </w:pPr>
      <w:r>
        <w:rPr>
          <w:sz w:val="28"/>
          <w:szCs w:val="28"/>
        </w:rPr>
        <w:t>The duplexes mentioned before, the build on 19</w:t>
      </w:r>
      <w:r w:rsidRPr="006C3935">
        <w:rPr>
          <w:sz w:val="28"/>
          <w:szCs w:val="28"/>
          <w:vertAlign w:val="superscript"/>
        </w:rPr>
        <w:t>th</w:t>
      </w:r>
      <w:r>
        <w:rPr>
          <w:sz w:val="28"/>
          <w:szCs w:val="28"/>
        </w:rPr>
        <w:t xml:space="preserve"> which had been completed long before this project started, and the one next door “behind” these on 18</w:t>
      </w:r>
      <w:r w:rsidRPr="006C3935">
        <w:rPr>
          <w:sz w:val="28"/>
          <w:szCs w:val="28"/>
          <w:vertAlign w:val="superscript"/>
        </w:rPr>
        <w:t>th</w:t>
      </w:r>
      <w:r>
        <w:rPr>
          <w:sz w:val="28"/>
          <w:szCs w:val="28"/>
        </w:rPr>
        <w:t xml:space="preserve"> that started about 4 years later, pale in comparison to this now-standard modern “luxury” project on the corner of 18</w:t>
      </w:r>
      <w:r w:rsidRPr="006C3935">
        <w:rPr>
          <w:sz w:val="28"/>
          <w:szCs w:val="28"/>
          <w:vertAlign w:val="superscript"/>
        </w:rPr>
        <w:t>th</w:t>
      </w:r>
      <w:r>
        <w:rPr>
          <w:sz w:val="28"/>
          <w:szCs w:val="28"/>
        </w:rPr>
        <w:t xml:space="preserve"> and Julian.</w:t>
      </w:r>
    </w:p>
    <w:p w14:paraId="73D57D3C" w14:textId="77777777" w:rsidR="006C3935" w:rsidRDefault="006C3935">
      <w:pPr>
        <w:rPr>
          <w:sz w:val="28"/>
          <w:szCs w:val="28"/>
        </w:rPr>
      </w:pPr>
      <w:r>
        <w:rPr>
          <w:sz w:val="28"/>
          <w:szCs w:val="28"/>
        </w:rPr>
        <w:t>From August 2011, it’s easy to see how a large (a hair over 6000 sq ft)</w:t>
      </w:r>
      <w:r w:rsidR="005D44A3">
        <w:rPr>
          <w:sz w:val="28"/>
          <w:szCs w:val="28"/>
        </w:rPr>
        <w:t>, corner</w:t>
      </w:r>
      <w:r>
        <w:rPr>
          <w:sz w:val="28"/>
          <w:szCs w:val="28"/>
        </w:rPr>
        <w:t xml:space="preserve">, </w:t>
      </w:r>
      <w:proofErr w:type="spellStart"/>
      <w:r>
        <w:rPr>
          <w:sz w:val="28"/>
          <w:szCs w:val="28"/>
        </w:rPr>
        <w:t>upzoned</w:t>
      </w:r>
      <w:proofErr w:type="spellEnd"/>
      <w:r>
        <w:rPr>
          <w:sz w:val="28"/>
          <w:szCs w:val="28"/>
        </w:rPr>
        <w:t xml:space="preserve"> lot with a modest house </w:t>
      </w:r>
      <w:r w:rsidR="005D44A3">
        <w:rPr>
          <w:sz w:val="28"/>
          <w:szCs w:val="28"/>
        </w:rPr>
        <w:t>was a prime candidate for purchase and scrape:</w:t>
      </w:r>
    </w:p>
    <w:p w14:paraId="603252C4" w14:textId="77777777" w:rsidR="005D44A3" w:rsidRDefault="005D44A3">
      <w:pPr>
        <w:rPr>
          <w:sz w:val="28"/>
          <w:szCs w:val="28"/>
        </w:rPr>
      </w:pPr>
      <w:r>
        <w:rPr>
          <w:noProof/>
          <w:sz w:val="28"/>
          <w:szCs w:val="28"/>
        </w:rPr>
        <w:lastRenderedPageBreak/>
        <w:drawing>
          <wp:inline distT="0" distB="0" distL="0" distR="0" wp14:anchorId="67FB3F66" wp14:editId="2CBC1EEC">
            <wp:extent cx="5939790" cy="3558540"/>
            <wp:effectExtent l="0" t="0" r="3810" b="3810"/>
            <wp:docPr id="31" name="Picture 31" descr="C:\Users\Scott.Holder\AppData\Local\Microsoft\Windows\INetCache\Content.Word\1800_1802_1810_Aug_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tt.Holder\AppData\Local\Microsoft\Windows\INetCache\Content.Word\1800_1802_1810_Aug_201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9790" cy="3558540"/>
                    </a:xfrm>
                    <a:prstGeom prst="rect">
                      <a:avLst/>
                    </a:prstGeom>
                    <a:noFill/>
                    <a:ln>
                      <a:noFill/>
                    </a:ln>
                  </pic:spPr>
                </pic:pic>
              </a:graphicData>
            </a:graphic>
          </wp:inline>
        </w:drawing>
      </w:r>
    </w:p>
    <w:p w14:paraId="059E1FAB" w14:textId="77777777" w:rsidR="005D44A3" w:rsidRDefault="005D44A3">
      <w:pPr>
        <w:rPr>
          <w:sz w:val="28"/>
          <w:szCs w:val="28"/>
        </w:rPr>
      </w:pPr>
      <w:r>
        <w:rPr>
          <w:sz w:val="28"/>
          <w:szCs w:val="28"/>
        </w:rPr>
        <w:t>Seen in August 2011, 1800/02 and 1810 Julian.  The first zoning permit for 1800/02 dates February 2013 but the house appeared to have remained occupied until early 2015 when the Fence of Doom went around both parcels:</w:t>
      </w:r>
    </w:p>
    <w:p w14:paraId="1E319D45" w14:textId="77777777" w:rsidR="005D44A3" w:rsidRDefault="004F6FA5">
      <w:pPr>
        <w:rPr>
          <w:sz w:val="28"/>
          <w:szCs w:val="28"/>
        </w:rPr>
      </w:pPr>
      <w:r>
        <w:rPr>
          <w:noProof/>
          <w:sz w:val="28"/>
          <w:szCs w:val="28"/>
        </w:rPr>
        <w:drawing>
          <wp:inline distT="0" distB="0" distL="0" distR="0" wp14:anchorId="47FB08AB" wp14:editId="04886629">
            <wp:extent cx="5939790" cy="2601595"/>
            <wp:effectExtent l="0" t="0" r="3810" b="8255"/>
            <wp:docPr id="32" name="Picture 32" descr="C:\Users\Scott.Holder\AppData\Local\Microsoft\Windows\INetCache\Content.Word\1800 _Scrape_&amp; 1810_Previous_June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tt.Holder\AppData\Local\Microsoft\Windows\INetCache\Content.Word\1800 _Scrape_&amp; 1810_Previous_June_2015.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9790" cy="2601595"/>
                    </a:xfrm>
                    <a:prstGeom prst="rect">
                      <a:avLst/>
                    </a:prstGeom>
                    <a:noFill/>
                    <a:ln>
                      <a:noFill/>
                    </a:ln>
                  </pic:spPr>
                </pic:pic>
              </a:graphicData>
            </a:graphic>
          </wp:inline>
        </w:drawing>
      </w:r>
    </w:p>
    <w:p w14:paraId="706B11BE" w14:textId="77777777" w:rsidR="004F6FA5" w:rsidRDefault="004F6FA5">
      <w:pPr>
        <w:rPr>
          <w:sz w:val="28"/>
          <w:szCs w:val="28"/>
        </w:rPr>
      </w:pPr>
      <w:r>
        <w:rPr>
          <w:sz w:val="28"/>
          <w:szCs w:val="28"/>
        </w:rPr>
        <w:t>As shown in the above photo, 1800/02 is scraped and 1810 boarded up and about to be scraped.</w:t>
      </w:r>
    </w:p>
    <w:p w14:paraId="56949045" w14:textId="77777777" w:rsidR="004F6FA5" w:rsidRDefault="004F6FA5">
      <w:pPr>
        <w:rPr>
          <w:sz w:val="28"/>
          <w:szCs w:val="28"/>
        </w:rPr>
      </w:pPr>
      <w:r>
        <w:rPr>
          <w:sz w:val="28"/>
          <w:szCs w:val="28"/>
        </w:rPr>
        <w:lastRenderedPageBreak/>
        <w:t xml:space="preserve">The developer of these two parcels was </w:t>
      </w:r>
      <w:proofErr w:type="spellStart"/>
      <w:r>
        <w:rPr>
          <w:sz w:val="28"/>
          <w:szCs w:val="28"/>
        </w:rPr>
        <w:t>Kleo</w:t>
      </w:r>
      <w:proofErr w:type="spellEnd"/>
      <w:r>
        <w:rPr>
          <w:sz w:val="28"/>
          <w:szCs w:val="28"/>
        </w:rPr>
        <w:t xml:space="preserve"> </w:t>
      </w:r>
      <w:proofErr w:type="spellStart"/>
      <w:r>
        <w:rPr>
          <w:sz w:val="28"/>
          <w:szCs w:val="28"/>
        </w:rPr>
        <w:t>Hatziladas</w:t>
      </w:r>
      <w:proofErr w:type="spellEnd"/>
      <w:r>
        <w:rPr>
          <w:sz w:val="28"/>
          <w:szCs w:val="28"/>
        </w:rPr>
        <w:t xml:space="preserve">, an Australian who founded two gas/oil companies in Colorado.  Some of you might remember it was his company that was developing a nearby slot project at 1920/30 Grove St that was torched by his </w:t>
      </w:r>
      <w:r w:rsidR="00D67139">
        <w:rPr>
          <w:sz w:val="28"/>
          <w:szCs w:val="28"/>
        </w:rPr>
        <w:t>construction manager who was subsequently convicted and sentenced to a 10-year prison sentence (</w:t>
      </w:r>
      <w:hyperlink r:id="rId73" w:history="1">
        <w:r w:rsidR="00D67139" w:rsidRPr="008641B5">
          <w:rPr>
            <w:rStyle w:val="Hyperlink"/>
            <w:sz w:val="28"/>
            <w:szCs w:val="28"/>
          </w:rPr>
          <w:t>https://www.9news.com/article/news/investigations/man-accused-of-purposely-setting-fire-to-denver-slot-home-project-indicted-arrested-on-caribbean-island/73-eb81e75c-39a9-4750-aa62-e1be5069a391</w:t>
        </w:r>
      </w:hyperlink>
      <w:r w:rsidR="00D67139">
        <w:rPr>
          <w:sz w:val="28"/>
          <w:szCs w:val="28"/>
        </w:rPr>
        <w:t>)</w:t>
      </w:r>
    </w:p>
    <w:p w14:paraId="1C6F96C9" w14:textId="77777777" w:rsidR="00D67139" w:rsidRDefault="00D67139">
      <w:pPr>
        <w:rPr>
          <w:sz w:val="28"/>
          <w:szCs w:val="28"/>
        </w:rPr>
      </w:pPr>
      <w:r>
        <w:rPr>
          <w:sz w:val="28"/>
          <w:szCs w:val="28"/>
        </w:rPr>
        <w:t>(</w:t>
      </w:r>
      <w:hyperlink r:id="rId74" w:history="1">
        <w:r w:rsidRPr="008641B5">
          <w:rPr>
            <w:rStyle w:val="Hyperlink"/>
            <w:sz w:val="28"/>
            <w:szCs w:val="28"/>
          </w:rPr>
          <w:t>https://denver.cbslocal.com/2020/07/16/grove-street-condo-fire-denver-michael-marte-10-years-prison/</w:t>
        </w:r>
      </w:hyperlink>
      <w:r>
        <w:rPr>
          <w:sz w:val="28"/>
          <w:szCs w:val="28"/>
        </w:rPr>
        <w:t>)</w:t>
      </w:r>
    </w:p>
    <w:p w14:paraId="7FF87030" w14:textId="77777777" w:rsidR="00D67139" w:rsidRDefault="00D67139">
      <w:pPr>
        <w:rPr>
          <w:sz w:val="28"/>
        </w:rPr>
      </w:pPr>
      <w:proofErr w:type="spellStart"/>
      <w:r>
        <w:rPr>
          <w:sz w:val="28"/>
          <w:szCs w:val="28"/>
        </w:rPr>
        <w:t>Hatziladas</w:t>
      </w:r>
      <w:proofErr w:type="spellEnd"/>
      <w:r>
        <w:rPr>
          <w:sz w:val="28"/>
          <w:szCs w:val="28"/>
        </w:rPr>
        <w:t xml:space="preserve"> has three LLCs which covered the various aspects of both projects, ADC Julian, ADC Construction and ADC American.  Reed Design Bureau performed the construction and design </w:t>
      </w:r>
      <w:r w:rsidRPr="00D67139">
        <w:rPr>
          <w:sz w:val="28"/>
        </w:rPr>
        <w:t>(</w:t>
      </w:r>
      <w:hyperlink r:id="rId75" w:history="1">
        <w:r w:rsidRPr="00D67139">
          <w:rPr>
            <w:rStyle w:val="Hyperlink"/>
            <w:sz w:val="28"/>
          </w:rPr>
          <w:t>http://www.reeddes.com/</w:t>
        </w:r>
      </w:hyperlink>
      <w:r>
        <w:rPr>
          <w:sz w:val="28"/>
        </w:rPr>
        <w:t>).  The a</w:t>
      </w:r>
      <w:r w:rsidRPr="00D67139">
        <w:rPr>
          <w:sz w:val="28"/>
        </w:rPr>
        <w:t xml:space="preserve">rchitect was Daniel </w:t>
      </w:r>
      <w:proofErr w:type="spellStart"/>
      <w:r w:rsidRPr="00D67139">
        <w:rPr>
          <w:sz w:val="28"/>
        </w:rPr>
        <w:t>Rotner</w:t>
      </w:r>
      <w:proofErr w:type="spellEnd"/>
      <w:r w:rsidRPr="00D67139">
        <w:rPr>
          <w:sz w:val="28"/>
        </w:rPr>
        <w:t xml:space="preserve"> (</w:t>
      </w:r>
      <w:hyperlink r:id="rId76" w:history="1">
        <w:r w:rsidRPr="00D67139">
          <w:rPr>
            <w:rStyle w:val="Hyperlink"/>
            <w:sz w:val="28"/>
          </w:rPr>
          <w:t>https://www.rhaparch.com/</w:t>
        </w:r>
      </w:hyperlink>
      <w:r w:rsidRPr="00D67139">
        <w:rPr>
          <w:sz w:val="28"/>
        </w:rPr>
        <w:t xml:space="preserve">).  </w:t>
      </w:r>
    </w:p>
    <w:p w14:paraId="78F4D31A" w14:textId="77777777" w:rsidR="00D67139" w:rsidRDefault="00D67139">
      <w:pPr>
        <w:rPr>
          <w:sz w:val="28"/>
        </w:rPr>
      </w:pPr>
      <w:r>
        <w:rPr>
          <w:sz w:val="28"/>
        </w:rPr>
        <w:t xml:space="preserve">1800 Julian has never been sold.  It remains the address of record for ADC Construction and ADC American.  However, the other half originally sold in October 2016 for $772K, again in July 2019 for $811K and a third time in December 2020 for </w:t>
      </w:r>
      <w:r w:rsidR="002A330B">
        <w:rPr>
          <w:sz w:val="28"/>
        </w:rPr>
        <w:t>$887K (</w:t>
      </w:r>
      <w:hyperlink r:id="rId77" w:history="1">
        <w:r w:rsidR="002A330B" w:rsidRPr="002A330B">
          <w:rPr>
            <w:rStyle w:val="Hyperlink"/>
            <w:sz w:val="28"/>
          </w:rPr>
          <w:t>https://www.redfin.com/CO/Denver/1802-Julian-St-80204/home/92912151</w:t>
        </w:r>
      </w:hyperlink>
      <w:r w:rsidR="002A330B">
        <w:rPr>
          <w:sz w:val="28"/>
        </w:rPr>
        <w:t>)</w:t>
      </w:r>
    </w:p>
    <w:p w14:paraId="63537B6A" w14:textId="77777777" w:rsidR="002A330B" w:rsidRDefault="002A330B">
      <w:pPr>
        <w:rPr>
          <w:sz w:val="28"/>
        </w:rPr>
      </w:pPr>
      <w:r>
        <w:rPr>
          <w:sz w:val="28"/>
        </w:rPr>
        <w:t>The six-unit slot build at 1810 sold between October 2016 through March 2017 with prices ranging from $555-609K.  Somewhat surprisingly, all remain with their original owners.</w:t>
      </w:r>
    </w:p>
    <w:p w14:paraId="14B26BCD" w14:textId="77777777" w:rsidR="00FE1524" w:rsidRDefault="00FE1524">
      <w:pPr>
        <w:rPr>
          <w:sz w:val="28"/>
        </w:rPr>
      </w:pPr>
    </w:p>
    <w:p w14:paraId="1BDE463B" w14:textId="77777777" w:rsidR="005B7231" w:rsidRDefault="005B7231">
      <w:pPr>
        <w:rPr>
          <w:b/>
          <w:sz w:val="28"/>
        </w:rPr>
      </w:pPr>
      <w:r w:rsidRPr="005B7231">
        <w:rPr>
          <w:b/>
          <w:sz w:val="28"/>
        </w:rPr>
        <w:t>1824/26/28 Julian</w:t>
      </w:r>
    </w:p>
    <w:p w14:paraId="39390619" w14:textId="77777777" w:rsidR="00625D51" w:rsidRDefault="00625D51">
      <w:pPr>
        <w:rPr>
          <w:sz w:val="28"/>
        </w:rPr>
      </w:pPr>
      <w:r>
        <w:rPr>
          <w:sz w:val="28"/>
        </w:rPr>
        <w:t xml:space="preserve">Nature, and apparently, developers, abhor a vacuum.  On the Julian side of the block, work </w:t>
      </w:r>
      <w:proofErr w:type="spellStart"/>
      <w:r>
        <w:rPr>
          <w:sz w:val="28"/>
        </w:rPr>
        <w:t>begain</w:t>
      </w:r>
      <w:proofErr w:type="spellEnd"/>
      <w:r>
        <w:rPr>
          <w:sz w:val="28"/>
        </w:rPr>
        <w:t xml:space="preserve"> on the parcel that becomes 1824/26/28 at the same time as the previous build at 1810 began:</w:t>
      </w:r>
    </w:p>
    <w:p w14:paraId="5BABBD8E" w14:textId="77777777" w:rsidR="00625D51" w:rsidRDefault="00625D51">
      <w:pPr>
        <w:rPr>
          <w:sz w:val="28"/>
        </w:rPr>
      </w:pPr>
      <w:r>
        <w:rPr>
          <w:noProof/>
          <w:sz w:val="28"/>
        </w:rPr>
        <w:lastRenderedPageBreak/>
        <w:drawing>
          <wp:inline distT="0" distB="0" distL="0" distR="0" wp14:anchorId="7FC3E4CB" wp14:editId="192D3EE7">
            <wp:extent cx="5011479" cy="4660971"/>
            <wp:effectExtent l="0" t="0" r="0" b="6350"/>
            <wp:docPr id="33" name="Picture 33" descr="C:\Users\Scott.Holder\AppData\Local\Microsoft\Windows\INetCache\Content.Word\1824_Jul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Holder\AppData\Local\Microsoft\Windows\INetCache\Content.Word\1824_Julian.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20683" cy="4669531"/>
                    </a:xfrm>
                    <a:prstGeom prst="rect">
                      <a:avLst/>
                    </a:prstGeom>
                    <a:noFill/>
                    <a:ln>
                      <a:noFill/>
                    </a:ln>
                  </pic:spPr>
                </pic:pic>
              </a:graphicData>
            </a:graphic>
          </wp:inline>
        </w:drawing>
      </w:r>
    </w:p>
    <w:p w14:paraId="6693CD92" w14:textId="77777777" w:rsidR="00625D51" w:rsidRDefault="00625D51">
      <w:pPr>
        <w:rPr>
          <w:sz w:val="28"/>
        </w:rPr>
      </w:pPr>
      <w:r>
        <w:rPr>
          <w:sz w:val="28"/>
        </w:rPr>
        <w:t>The developer, Bruin Homes LLC,</w:t>
      </w:r>
      <w:r w:rsidRPr="00625D51">
        <w:rPr>
          <w:sz w:val="36"/>
        </w:rPr>
        <w:t xml:space="preserve"> </w:t>
      </w:r>
      <w:r w:rsidRPr="00625D51">
        <w:rPr>
          <w:sz w:val="28"/>
        </w:rPr>
        <w:t>(</w:t>
      </w:r>
      <w:hyperlink r:id="rId79" w:history="1">
        <w:r w:rsidRPr="00625D51">
          <w:rPr>
            <w:rStyle w:val="Hyperlink"/>
            <w:sz w:val="28"/>
          </w:rPr>
          <w:t>https://www.ihomefinder.com/about-us/news/clients/ihomefinder-welcomes-new-clients-chris-puhr-and-adam-clark-of-bruin-homes/</w:t>
        </w:r>
      </w:hyperlink>
      <w:r w:rsidRPr="00625D51">
        <w:rPr>
          <w:sz w:val="28"/>
        </w:rPr>
        <w:t>)</w:t>
      </w:r>
      <w:r w:rsidR="009E0D15">
        <w:rPr>
          <w:sz w:val="28"/>
        </w:rPr>
        <w:t xml:space="preserve">, is owned by the duo, Chris </w:t>
      </w:r>
      <w:proofErr w:type="spellStart"/>
      <w:r w:rsidR="009E0D15">
        <w:rPr>
          <w:sz w:val="28"/>
        </w:rPr>
        <w:t>Purh</w:t>
      </w:r>
      <w:proofErr w:type="spellEnd"/>
      <w:r w:rsidR="009E0D15">
        <w:rPr>
          <w:sz w:val="28"/>
        </w:rPr>
        <w:t xml:space="preserve"> and Adam Clark, who had done the slot homes next door at 1830 Julian.  Street views of the parcel in Oct 2011 and June 2014 prior to their acquisition:</w:t>
      </w:r>
    </w:p>
    <w:p w14:paraId="4F4243D6" w14:textId="77777777" w:rsidR="009E0D15" w:rsidRDefault="009E0D15">
      <w:pPr>
        <w:rPr>
          <w:sz w:val="28"/>
        </w:rPr>
      </w:pPr>
      <w:r>
        <w:rPr>
          <w:noProof/>
          <w:sz w:val="28"/>
        </w:rPr>
        <w:lastRenderedPageBreak/>
        <w:drawing>
          <wp:inline distT="0" distB="0" distL="0" distR="0" wp14:anchorId="77D2E0D5" wp14:editId="70083F11">
            <wp:extent cx="5932805" cy="2672080"/>
            <wp:effectExtent l="0" t="0" r="0" b="0"/>
            <wp:docPr id="35" name="Picture 35" descr="C:\Users\Scott.Holder\AppData\Local\Microsoft\Windows\INetCache\Content.Word\1824_Lot_Oct_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tt.Holder\AppData\Local\Microsoft\Windows\INetCache\Content.Word\1824_Lot_Oct_201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2805" cy="2672080"/>
                    </a:xfrm>
                    <a:prstGeom prst="rect">
                      <a:avLst/>
                    </a:prstGeom>
                    <a:noFill/>
                    <a:ln>
                      <a:noFill/>
                    </a:ln>
                  </pic:spPr>
                </pic:pic>
              </a:graphicData>
            </a:graphic>
          </wp:inline>
        </w:drawing>
      </w:r>
    </w:p>
    <w:p w14:paraId="3C3154DD" w14:textId="77777777" w:rsidR="009E0D15" w:rsidRDefault="009E0D15">
      <w:pPr>
        <w:rPr>
          <w:sz w:val="28"/>
        </w:rPr>
      </w:pPr>
      <w:r>
        <w:rPr>
          <w:sz w:val="28"/>
        </w:rPr>
        <w:t>Oct 2011</w:t>
      </w:r>
    </w:p>
    <w:p w14:paraId="4B91803F" w14:textId="77777777" w:rsidR="009E0D15" w:rsidRDefault="009E0D15">
      <w:pPr>
        <w:rPr>
          <w:sz w:val="28"/>
        </w:rPr>
      </w:pPr>
    </w:p>
    <w:p w14:paraId="27F1C230" w14:textId="77777777" w:rsidR="009E0D15" w:rsidRDefault="009E0D15">
      <w:pPr>
        <w:rPr>
          <w:sz w:val="28"/>
        </w:rPr>
      </w:pPr>
      <w:r>
        <w:rPr>
          <w:noProof/>
          <w:sz w:val="28"/>
        </w:rPr>
        <w:drawing>
          <wp:inline distT="0" distB="0" distL="0" distR="0" wp14:anchorId="07685A67" wp14:editId="4960D232">
            <wp:extent cx="5939790" cy="2693670"/>
            <wp:effectExtent l="0" t="0" r="3810" b="0"/>
            <wp:docPr id="44" name="Picture 44" descr="C:\Users\Scott.Holder\AppData\Local\Microsoft\Windows\INetCache\Content.Word\1824_Lot_June_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tt.Holder\AppData\Local\Microsoft\Windows\INetCache\Content.Word\1824_Lot_June_2014.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2693670"/>
                    </a:xfrm>
                    <a:prstGeom prst="rect">
                      <a:avLst/>
                    </a:prstGeom>
                    <a:noFill/>
                    <a:ln>
                      <a:noFill/>
                    </a:ln>
                  </pic:spPr>
                </pic:pic>
              </a:graphicData>
            </a:graphic>
          </wp:inline>
        </w:drawing>
      </w:r>
    </w:p>
    <w:p w14:paraId="00B361FD" w14:textId="77777777" w:rsidR="009E0D15" w:rsidRDefault="009E0D15">
      <w:pPr>
        <w:rPr>
          <w:sz w:val="28"/>
        </w:rPr>
      </w:pPr>
      <w:r>
        <w:rPr>
          <w:sz w:val="28"/>
        </w:rPr>
        <w:t>June 2014</w:t>
      </w:r>
    </w:p>
    <w:p w14:paraId="7CC2E360" w14:textId="77777777" w:rsidR="009E0D15" w:rsidRDefault="009E0D15">
      <w:pPr>
        <w:rPr>
          <w:sz w:val="28"/>
        </w:rPr>
      </w:pPr>
    </w:p>
    <w:p w14:paraId="5B99CA1E" w14:textId="77777777" w:rsidR="009E0D15" w:rsidRDefault="009E0D15">
      <w:pPr>
        <w:rPr>
          <w:sz w:val="28"/>
        </w:rPr>
      </w:pPr>
      <w:r>
        <w:rPr>
          <w:sz w:val="28"/>
        </w:rPr>
        <w:t>Acquisition was in late 2014, the demolition permit was filed in May 2015 and by June, the scrape was complete:</w:t>
      </w:r>
    </w:p>
    <w:p w14:paraId="35EBCA06" w14:textId="77777777" w:rsidR="009E0D15" w:rsidRDefault="00445FED">
      <w:pPr>
        <w:rPr>
          <w:sz w:val="28"/>
        </w:rPr>
      </w:pPr>
      <w:r>
        <w:rPr>
          <w:noProof/>
          <w:sz w:val="28"/>
        </w:rPr>
        <w:lastRenderedPageBreak/>
        <w:drawing>
          <wp:inline distT="0" distB="0" distL="0" distR="0" wp14:anchorId="226CAB85" wp14:editId="3DFCE19C">
            <wp:extent cx="5939790" cy="2658110"/>
            <wp:effectExtent l="0" t="0" r="3810" b="8890"/>
            <wp:docPr id="45" name="Picture 45" descr="C:\Users\Scott.Holder\AppData\Local\Microsoft\Windows\INetCache\Content.Word\1824_Lot_June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ott.Holder\AppData\Local\Microsoft\Windows\INetCache\Content.Word\1824_Lot_June_201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9790" cy="2658110"/>
                    </a:xfrm>
                    <a:prstGeom prst="rect">
                      <a:avLst/>
                    </a:prstGeom>
                    <a:noFill/>
                    <a:ln>
                      <a:noFill/>
                    </a:ln>
                  </pic:spPr>
                </pic:pic>
              </a:graphicData>
            </a:graphic>
          </wp:inline>
        </w:drawing>
      </w:r>
    </w:p>
    <w:p w14:paraId="31B21BF3" w14:textId="77777777" w:rsidR="00445FED" w:rsidRDefault="00445FED">
      <w:pPr>
        <w:rPr>
          <w:sz w:val="28"/>
        </w:rPr>
      </w:pPr>
      <w:r>
        <w:rPr>
          <w:sz w:val="28"/>
        </w:rPr>
        <w:t>June 2015</w:t>
      </w:r>
    </w:p>
    <w:p w14:paraId="0E98F7BD" w14:textId="77777777" w:rsidR="008655F7" w:rsidRDefault="008655F7">
      <w:pPr>
        <w:rPr>
          <w:sz w:val="28"/>
        </w:rPr>
      </w:pPr>
    </w:p>
    <w:p w14:paraId="3E8E5F29" w14:textId="790009E6" w:rsidR="008655F7" w:rsidRDefault="008655F7">
      <w:pPr>
        <w:rPr>
          <w:sz w:val="28"/>
        </w:rPr>
      </w:pPr>
      <w:r>
        <w:rPr>
          <w:sz w:val="28"/>
        </w:rPr>
        <w:t>The view from overhead in October 2015:</w:t>
      </w:r>
    </w:p>
    <w:p w14:paraId="1188A2FC" w14:textId="41E16840" w:rsidR="008655F7" w:rsidRDefault="008655F7">
      <w:pPr>
        <w:rPr>
          <w:sz w:val="28"/>
        </w:rPr>
      </w:pPr>
      <w:r>
        <w:rPr>
          <w:noProof/>
          <w:sz w:val="28"/>
        </w:rPr>
        <w:lastRenderedPageBreak/>
        <w:drawing>
          <wp:inline distT="0" distB="0" distL="0" distR="0" wp14:anchorId="7F693CC2" wp14:editId="034CD2B2">
            <wp:extent cx="5939790" cy="4940300"/>
            <wp:effectExtent l="0" t="0" r="3810" b="0"/>
            <wp:docPr id="47" name="Picture 47" descr="C:\Users\Scott.Holder\AppData\Local\Microsoft\Windows\INetCache\Content.Word\1824_Oct_15_Satel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ott.Holder\AppData\Local\Microsoft\Windows\INetCache\Content.Word\1824_Oct_15_Satellite.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9790" cy="4940300"/>
                    </a:xfrm>
                    <a:prstGeom prst="rect">
                      <a:avLst/>
                    </a:prstGeom>
                    <a:noFill/>
                    <a:ln>
                      <a:noFill/>
                    </a:ln>
                  </pic:spPr>
                </pic:pic>
              </a:graphicData>
            </a:graphic>
          </wp:inline>
        </w:drawing>
      </w:r>
    </w:p>
    <w:p w14:paraId="72B6A54A" w14:textId="77777777" w:rsidR="008655F7" w:rsidRDefault="008655F7" w:rsidP="008655F7">
      <w:pPr>
        <w:rPr>
          <w:sz w:val="28"/>
        </w:rPr>
      </w:pPr>
      <w:r>
        <w:rPr>
          <w:sz w:val="28"/>
        </w:rPr>
        <w:t>The lot in the southwest corner for the duplex is totally scraped while work is underway up Julian on the other two projects, 1810 and 1824.</w:t>
      </w:r>
    </w:p>
    <w:p w14:paraId="18E715F7" w14:textId="3D68C946" w:rsidR="00445FED" w:rsidRDefault="00445FED">
      <w:pPr>
        <w:rPr>
          <w:sz w:val="28"/>
          <w:szCs w:val="28"/>
        </w:rPr>
      </w:pPr>
      <w:r>
        <w:rPr>
          <w:sz w:val="28"/>
        </w:rPr>
        <w:t xml:space="preserve">The builder was Dawn Development </w:t>
      </w:r>
      <w:r w:rsidRPr="00445FED">
        <w:rPr>
          <w:sz w:val="28"/>
          <w:szCs w:val="28"/>
        </w:rPr>
        <w:t>((</w:t>
      </w:r>
      <w:hyperlink r:id="rId84" w:history="1">
        <w:r w:rsidRPr="00445FED">
          <w:rPr>
            <w:rStyle w:val="Hyperlink"/>
            <w:sz w:val="28"/>
            <w:szCs w:val="28"/>
          </w:rPr>
          <w:t>https://www.dawndevelopment.com/projects</w:t>
        </w:r>
      </w:hyperlink>
      <w:r w:rsidRPr="00445FED">
        <w:rPr>
          <w:sz w:val="28"/>
          <w:szCs w:val="28"/>
        </w:rPr>
        <w:t>)</w:t>
      </w:r>
      <w:r>
        <w:rPr>
          <w:sz w:val="28"/>
          <w:szCs w:val="28"/>
        </w:rPr>
        <w:t xml:space="preserve">.  Just like </w:t>
      </w:r>
      <w:proofErr w:type="spellStart"/>
      <w:r>
        <w:rPr>
          <w:sz w:val="28"/>
          <w:szCs w:val="28"/>
        </w:rPr>
        <w:t>RealArchitecture</w:t>
      </w:r>
      <w:proofErr w:type="spellEnd"/>
      <w:r>
        <w:rPr>
          <w:sz w:val="28"/>
          <w:szCs w:val="28"/>
        </w:rPr>
        <w:t xml:space="preserve">, Dawn is a ubiquitous presence in slot home building or developments of their own.  </w:t>
      </w:r>
      <w:r w:rsidR="006171D1">
        <w:rPr>
          <w:sz w:val="28"/>
          <w:szCs w:val="28"/>
        </w:rPr>
        <w:t xml:space="preserve">There is no listed architect in the city records, unlike the </w:t>
      </w:r>
      <w:r w:rsidR="0031450B">
        <w:rPr>
          <w:sz w:val="28"/>
          <w:szCs w:val="28"/>
        </w:rPr>
        <w:t>project next door (</w:t>
      </w:r>
      <w:proofErr w:type="spellStart"/>
      <w:r w:rsidR="0031450B">
        <w:rPr>
          <w:sz w:val="28"/>
          <w:szCs w:val="28"/>
        </w:rPr>
        <w:t>Anchen</w:t>
      </w:r>
      <w:proofErr w:type="spellEnd"/>
      <w:r w:rsidR="0031450B">
        <w:rPr>
          <w:sz w:val="28"/>
          <w:szCs w:val="28"/>
        </w:rPr>
        <w:t xml:space="preserve"> Wang) for the same partners.</w:t>
      </w:r>
    </w:p>
    <w:p w14:paraId="744272A7" w14:textId="77777777" w:rsidR="0031450B" w:rsidRPr="006171D1" w:rsidRDefault="00104284" w:rsidP="0031450B">
      <w:pPr>
        <w:rPr>
          <w:sz w:val="28"/>
        </w:rPr>
      </w:pPr>
      <w:hyperlink r:id="rId85" w:history="1">
        <w:r w:rsidR="0031450B" w:rsidRPr="006171D1">
          <w:rPr>
            <w:rStyle w:val="Hyperlink"/>
            <w:sz w:val="28"/>
          </w:rPr>
          <w:t>https://www.realtor.com/realestateandhomes-detail/1826-Julian-St-1_Denver_CO_80204_M15683-50933</w:t>
        </w:r>
      </w:hyperlink>
    </w:p>
    <w:p w14:paraId="34356D46" w14:textId="77777777" w:rsidR="0031450B" w:rsidRPr="006171D1" w:rsidRDefault="00104284" w:rsidP="0031450B">
      <w:pPr>
        <w:rPr>
          <w:sz w:val="28"/>
        </w:rPr>
      </w:pPr>
      <w:hyperlink r:id="rId86" w:history="1">
        <w:r w:rsidR="0031450B" w:rsidRPr="006171D1">
          <w:rPr>
            <w:rStyle w:val="Hyperlink"/>
            <w:sz w:val="28"/>
          </w:rPr>
          <w:t>https://www.trulia.com/p/co/denver/1824-julian-unit-1-denver-co-80204--2308632833?rd=1</w:t>
        </w:r>
      </w:hyperlink>
    </w:p>
    <w:p w14:paraId="00ADF2F8" w14:textId="77777777" w:rsidR="006171D1" w:rsidRDefault="0031450B">
      <w:pPr>
        <w:rPr>
          <w:sz w:val="28"/>
          <w:szCs w:val="28"/>
        </w:rPr>
      </w:pPr>
      <w:r>
        <w:rPr>
          <w:noProof/>
          <w:sz w:val="28"/>
          <w:szCs w:val="28"/>
        </w:rPr>
        <w:lastRenderedPageBreak/>
        <w:drawing>
          <wp:inline distT="0" distB="0" distL="0" distR="0" wp14:anchorId="296804C6" wp14:editId="168BF760">
            <wp:extent cx="5939790" cy="3331845"/>
            <wp:effectExtent l="0" t="0" r="3810" b="1905"/>
            <wp:docPr id="46" name="Picture 46" descr="C:\Users\Scott.Holder\AppData\Local\Microsoft\Windows\INetCache\Content.Word\29854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tt.Holder\AppData\Local\Microsoft\Windows\INetCache\Content.Word\2985441_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790" cy="3331845"/>
                    </a:xfrm>
                    <a:prstGeom prst="rect">
                      <a:avLst/>
                    </a:prstGeom>
                    <a:noFill/>
                    <a:ln>
                      <a:noFill/>
                    </a:ln>
                  </pic:spPr>
                </pic:pic>
              </a:graphicData>
            </a:graphic>
          </wp:inline>
        </w:drawing>
      </w:r>
    </w:p>
    <w:p w14:paraId="2C4ED416" w14:textId="77777777" w:rsidR="0031450B" w:rsidRDefault="0031450B">
      <w:pPr>
        <w:rPr>
          <w:sz w:val="28"/>
          <w:szCs w:val="28"/>
        </w:rPr>
      </w:pPr>
    </w:p>
    <w:p w14:paraId="672B081D" w14:textId="77777777" w:rsidR="006171D1" w:rsidRDefault="006171D1">
      <w:pPr>
        <w:rPr>
          <w:sz w:val="28"/>
          <w:szCs w:val="28"/>
        </w:rPr>
      </w:pPr>
      <w:r>
        <w:rPr>
          <w:sz w:val="28"/>
          <w:szCs w:val="28"/>
        </w:rPr>
        <w:t>The six units</w:t>
      </w:r>
      <w:r w:rsidR="0031450B">
        <w:rPr>
          <w:sz w:val="28"/>
          <w:szCs w:val="28"/>
        </w:rPr>
        <w:t xml:space="preserve"> went on the market in May 2017, prices ranged from $645k to $660K although the final unit didn’t sell until January 2018 for $621.5K.  The most recent re-sale:</w:t>
      </w:r>
    </w:p>
    <w:p w14:paraId="78E327BF" w14:textId="77777777" w:rsidR="006171D1" w:rsidRPr="006171D1" w:rsidRDefault="00104284" w:rsidP="006171D1">
      <w:pPr>
        <w:rPr>
          <w:sz w:val="28"/>
        </w:rPr>
      </w:pPr>
      <w:hyperlink r:id="rId88" w:history="1">
        <w:r w:rsidR="006171D1" w:rsidRPr="006171D1">
          <w:rPr>
            <w:rStyle w:val="Hyperlink"/>
            <w:sz w:val="28"/>
          </w:rPr>
          <w:t>https://www.redfin.com/CO/Denver/1828-Julian-St-80204/unit-2/home/113022103</w:t>
        </w:r>
      </w:hyperlink>
      <w:r w:rsidR="0031450B">
        <w:rPr>
          <w:sz w:val="28"/>
        </w:rPr>
        <w:t xml:space="preserve"> ($815K)</w:t>
      </w:r>
    </w:p>
    <w:p w14:paraId="4181271E" w14:textId="77777777" w:rsidR="007D0969" w:rsidRDefault="007D0969">
      <w:pPr>
        <w:rPr>
          <w:sz w:val="28"/>
        </w:rPr>
      </w:pPr>
    </w:p>
    <w:p w14:paraId="7396E2F3" w14:textId="77777777" w:rsidR="00C22646" w:rsidRPr="008655F7" w:rsidRDefault="00C22646" w:rsidP="00C22646">
      <w:pPr>
        <w:rPr>
          <w:b/>
          <w:sz w:val="32"/>
          <w:szCs w:val="24"/>
        </w:rPr>
      </w:pPr>
      <w:r w:rsidRPr="008655F7">
        <w:rPr>
          <w:b/>
          <w:sz w:val="32"/>
          <w:szCs w:val="24"/>
        </w:rPr>
        <w:t>The Last, and Biggest, Piece of the Puzzle—2016</w:t>
      </w:r>
    </w:p>
    <w:p w14:paraId="7E8D806E" w14:textId="77777777" w:rsidR="00C22646" w:rsidRPr="00C22646" w:rsidRDefault="00C22646">
      <w:pPr>
        <w:rPr>
          <w:b/>
          <w:sz w:val="28"/>
        </w:rPr>
      </w:pPr>
      <w:r w:rsidRPr="00C22646">
        <w:rPr>
          <w:b/>
          <w:sz w:val="28"/>
        </w:rPr>
        <w:t>1821/23 Irving</w:t>
      </w:r>
    </w:p>
    <w:p w14:paraId="1584FB6B" w14:textId="4AC4E7EB" w:rsidR="00C22646" w:rsidRDefault="00C22646">
      <w:pPr>
        <w:rPr>
          <w:sz w:val="28"/>
        </w:rPr>
      </w:pPr>
      <w:r>
        <w:rPr>
          <w:sz w:val="28"/>
        </w:rPr>
        <w:t xml:space="preserve">By this point, every build after the initial four SFHs was either a single row of slots or town homes.  Now we get the quintessential, dense, slot home build, a 12-unit </w:t>
      </w:r>
      <w:r w:rsidR="000077FB">
        <w:rPr>
          <w:sz w:val="28"/>
        </w:rPr>
        <w:t xml:space="preserve">project that typified the style that’s been so </w:t>
      </w:r>
      <w:proofErr w:type="spellStart"/>
      <w:r w:rsidR="000077FB">
        <w:rPr>
          <w:sz w:val="28"/>
        </w:rPr>
        <w:t>reviled..and</w:t>
      </w:r>
      <w:proofErr w:type="spellEnd"/>
      <w:r w:rsidR="000077FB">
        <w:rPr>
          <w:sz w:val="28"/>
        </w:rPr>
        <w:t xml:space="preserve"> still being built as developers flooded the city with applications before the “ban” went into effect in late 2018.</w:t>
      </w:r>
    </w:p>
    <w:p w14:paraId="7F0211F0" w14:textId="058E7602" w:rsidR="000077FB" w:rsidRDefault="000077FB">
      <w:pPr>
        <w:rPr>
          <w:sz w:val="28"/>
        </w:rPr>
      </w:pPr>
      <w:r>
        <w:rPr>
          <w:noProof/>
          <w:sz w:val="28"/>
        </w:rPr>
        <w:lastRenderedPageBreak/>
        <w:drawing>
          <wp:inline distT="0" distB="0" distL="0" distR="0" wp14:anchorId="5160E9CB" wp14:editId="188A1D30">
            <wp:extent cx="5542241" cy="5182072"/>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67682" cy="5205859"/>
                    </a:xfrm>
                    <a:prstGeom prst="rect">
                      <a:avLst/>
                    </a:prstGeom>
                    <a:noFill/>
                    <a:ln>
                      <a:noFill/>
                    </a:ln>
                  </pic:spPr>
                </pic:pic>
              </a:graphicData>
            </a:graphic>
          </wp:inline>
        </w:drawing>
      </w:r>
    </w:p>
    <w:p w14:paraId="4551EDB6" w14:textId="70EF6251" w:rsidR="000077FB" w:rsidRDefault="00266CE5">
      <w:pPr>
        <w:rPr>
          <w:sz w:val="28"/>
        </w:rPr>
      </w:pPr>
      <w:r>
        <w:rPr>
          <w:sz w:val="28"/>
        </w:rPr>
        <w:t>Originally, two single-story blond brick apartments stood here.  Unfortunately, Google apparently decided the 1800 block of Irving wasn’t worth documenting because there are only two shots, one from 2014 the other from 2016:</w:t>
      </w:r>
    </w:p>
    <w:p w14:paraId="2A9BA175" w14:textId="0D43B0CC" w:rsidR="00266CE5" w:rsidRDefault="00266CE5">
      <w:pPr>
        <w:rPr>
          <w:sz w:val="28"/>
        </w:rPr>
      </w:pPr>
      <w:r>
        <w:rPr>
          <w:noProof/>
          <w:sz w:val="28"/>
        </w:rPr>
        <w:lastRenderedPageBreak/>
        <w:drawing>
          <wp:inline distT="0" distB="0" distL="0" distR="0" wp14:anchorId="7675E3AC" wp14:editId="06FF5A9B">
            <wp:extent cx="5933130" cy="614049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8875" cy="6146442"/>
                    </a:xfrm>
                    <a:prstGeom prst="rect">
                      <a:avLst/>
                    </a:prstGeom>
                    <a:noFill/>
                    <a:ln>
                      <a:noFill/>
                    </a:ln>
                  </pic:spPr>
                </pic:pic>
              </a:graphicData>
            </a:graphic>
          </wp:inline>
        </w:drawing>
      </w:r>
    </w:p>
    <w:p w14:paraId="78E23655" w14:textId="6AE3B51C" w:rsidR="00266CE5" w:rsidRDefault="00266CE5">
      <w:pPr>
        <w:rPr>
          <w:sz w:val="28"/>
          <w:szCs w:val="28"/>
        </w:rPr>
      </w:pPr>
      <w:r>
        <w:rPr>
          <w:sz w:val="28"/>
        </w:rPr>
        <w:t>Like every project, a single LLC was formed in mid-2015.  It’s address happens to correspond with that of someone we’ve already met, Dawn Development and sure enough, they list this on their projects page (</w:t>
      </w:r>
      <w:hyperlink r:id="rId91" w:history="1">
        <w:r w:rsidRPr="00B671A6">
          <w:rPr>
            <w:rStyle w:val="Hyperlink"/>
            <w:sz w:val="28"/>
          </w:rPr>
          <w:t>https://www.dawndevelopment.com/projects</w:t>
        </w:r>
      </w:hyperlink>
      <w:r>
        <w:rPr>
          <w:sz w:val="28"/>
        </w:rPr>
        <w:t xml:space="preserve">).  The builder was another familiar face, Design Practice </w:t>
      </w:r>
      <w:r w:rsidRPr="00266CE5">
        <w:rPr>
          <w:sz w:val="28"/>
        </w:rPr>
        <w:t>(</w:t>
      </w:r>
      <w:hyperlink r:id="rId92" w:history="1">
        <w:r w:rsidRPr="00266CE5">
          <w:rPr>
            <w:rStyle w:val="Hyperlink"/>
            <w:sz w:val="28"/>
            <w:szCs w:val="28"/>
          </w:rPr>
          <w:t>https://www.designpracticedenver.com/</w:t>
        </w:r>
      </w:hyperlink>
      <w:r>
        <w:rPr>
          <w:sz w:val="28"/>
          <w:szCs w:val="28"/>
        </w:rPr>
        <w:t>)</w:t>
      </w:r>
      <w:r w:rsidR="007D0969">
        <w:rPr>
          <w:sz w:val="28"/>
          <w:szCs w:val="28"/>
        </w:rPr>
        <w:t>.  They’ve done many joint projects since, most notably some north of Lakewood Gulch around 13</w:t>
      </w:r>
      <w:r w:rsidR="007D0969" w:rsidRPr="007D0969">
        <w:rPr>
          <w:sz w:val="28"/>
          <w:szCs w:val="28"/>
          <w:vertAlign w:val="superscript"/>
        </w:rPr>
        <w:t>th</w:t>
      </w:r>
      <w:r w:rsidR="007D0969">
        <w:rPr>
          <w:sz w:val="28"/>
          <w:szCs w:val="28"/>
        </w:rPr>
        <w:t xml:space="preserve"> and Quitman and yes, they’re mostly slot homes.</w:t>
      </w:r>
    </w:p>
    <w:p w14:paraId="3A627DDD" w14:textId="77777777" w:rsidR="007D0969" w:rsidRDefault="007D0969">
      <w:pPr>
        <w:rPr>
          <w:sz w:val="28"/>
          <w:szCs w:val="28"/>
        </w:rPr>
      </w:pPr>
      <w:r>
        <w:rPr>
          <w:sz w:val="28"/>
          <w:szCs w:val="28"/>
        </w:rPr>
        <w:lastRenderedPageBreak/>
        <w:t>Permits were pulled in early 2016 and by April 2017m the project was essentially complete, the last initial unit sold in May 2017.  Prices ranged from $475-520K.  The finished product:</w:t>
      </w:r>
    </w:p>
    <w:p w14:paraId="1DB91FBB" w14:textId="726E897F" w:rsidR="007D0969" w:rsidRDefault="007D0969">
      <w:pPr>
        <w:rPr>
          <w:sz w:val="28"/>
          <w:szCs w:val="28"/>
        </w:rPr>
      </w:pPr>
      <w:r>
        <w:rPr>
          <w:noProof/>
          <w:sz w:val="28"/>
          <w:szCs w:val="28"/>
        </w:rPr>
        <w:drawing>
          <wp:inline distT="0" distB="0" distL="0" distR="0" wp14:anchorId="6A1DA642" wp14:editId="67779A7D">
            <wp:extent cx="5940425" cy="3818255"/>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3818255"/>
                    </a:xfrm>
                    <a:prstGeom prst="rect">
                      <a:avLst/>
                    </a:prstGeom>
                    <a:noFill/>
                    <a:ln>
                      <a:noFill/>
                    </a:ln>
                  </pic:spPr>
                </pic:pic>
              </a:graphicData>
            </a:graphic>
          </wp:inline>
        </w:drawing>
      </w:r>
    </w:p>
    <w:p w14:paraId="3CA7F3E6" w14:textId="62030F97" w:rsidR="007D0969" w:rsidRDefault="007D0969">
      <w:pPr>
        <w:rPr>
          <w:sz w:val="28"/>
          <w:szCs w:val="28"/>
        </w:rPr>
      </w:pPr>
      <w:r>
        <w:rPr>
          <w:sz w:val="28"/>
          <w:szCs w:val="28"/>
        </w:rPr>
        <w:t>Current resales:</w:t>
      </w:r>
    </w:p>
    <w:p w14:paraId="0A86EE40" w14:textId="77777777" w:rsidR="007D0969" w:rsidRPr="007D0969" w:rsidRDefault="007D0969" w:rsidP="007D0969">
      <w:pPr>
        <w:rPr>
          <w:sz w:val="28"/>
          <w:szCs w:val="28"/>
        </w:rPr>
      </w:pPr>
      <w:r w:rsidRPr="007D0969">
        <w:rPr>
          <w:sz w:val="28"/>
          <w:szCs w:val="28"/>
        </w:rPr>
        <w:t xml:space="preserve">Resale from Jun 2020: </w:t>
      </w:r>
      <w:hyperlink r:id="rId94" w:history="1">
        <w:r w:rsidRPr="007D0969">
          <w:rPr>
            <w:rStyle w:val="Hyperlink"/>
            <w:sz w:val="28"/>
            <w:szCs w:val="28"/>
          </w:rPr>
          <w:t>https://www.trulia.com/p/co/denver/1823-n-irving-st-102-denver-co-80204--2419737811</w:t>
        </w:r>
      </w:hyperlink>
      <w:r w:rsidRPr="007D0969">
        <w:rPr>
          <w:sz w:val="28"/>
          <w:szCs w:val="28"/>
        </w:rPr>
        <w:t xml:space="preserve">  ($545K)</w:t>
      </w:r>
    </w:p>
    <w:p w14:paraId="756EC691" w14:textId="77777777" w:rsidR="007D0969" w:rsidRPr="007D0969" w:rsidRDefault="007D0969" w:rsidP="007D0969">
      <w:pPr>
        <w:rPr>
          <w:sz w:val="28"/>
          <w:szCs w:val="28"/>
        </w:rPr>
      </w:pPr>
      <w:r w:rsidRPr="007D0969">
        <w:rPr>
          <w:sz w:val="28"/>
          <w:szCs w:val="28"/>
        </w:rPr>
        <w:t xml:space="preserve">Resale from Aug 2019: </w:t>
      </w:r>
      <w:hyperlink r:id="rId95" w:history="1">
        <w:r w:rsidRPr="007D0969">
          <w:rPr>
            <w:rStyle w:val="Hyperlink"/>
            <w:sz w:val="28"/>
            <w:szCs w:val="28"/>
          </w:rPr>
          <w:t>https://www.trulia.com/p/co/denver/1821-irving-st-100-denver-co-80204--2282840415</w:t>
        </w:r>
      </w:hyperlink>
      <w:r w:rsidRPr="007D0969">
        <w:rPr>
          <w:sz w:val="28"/>
          <w:szCs w:val="28"/>
        </w:rPr>
        <w:t xml:space="preserve">  ($576K)</w:t>
      </w:r>
    </w:p>
    <w:p w14:paraId="35C4A728" w14:textId="77777777" w:rsidR="007D0969" w:rsidRPr="007D0969" w:rsidRDefault="007D0969" w:rsidP="007D0969">
      <w:pPr>
        <w:rPr>
          <w:sz w:val="28"/>
          <w:szCs w:val="28"/>
        </w:rPr>
      </w:pPr>
      <w:r w:rsidRPr="007D0969">
        <w:rPr>
          <w:sz w:val="28"/>
          <w:szCs w:val="28"/>
        </w:rPr>
        <w:t xml:space="preserve">Resale from Apr 2020: </w:t>
      </w:r>
      <w:hyperlink r:id="rId96" w:history="1">
        <w:r w:rsidRPr="007D0969">
          <w:rPr>
            <w:rStyle w:val="Hyperlink"/>
            <w:sz w:val="28"/>
            <w:szCs w:val="28"/>
          </w:rPr>
          <w:t>https://www.compass.com/listing/1821-irving-street-unit-104-denver-co-80204/482652000459543505/</w:t>
        </w:r>
      </w:hyperlink>
      <w:r w:rsidRPr="007D0969">
        <w:rPr>
          <w:sz w:val="28"/>
          <w:szCs w:val="28"/>
        </w:rPr>
        <w:t xml:space="preserve">  ($535K)</w:t>
      </w:r>
    </w:p>
    <w:p w14:paraId="4110B2CF" w14:textId="159DB00C" w:rsidR="007D0969" w:rsidRDefault="007D0969">
      <w:pPr>
        <w:rPr>
          <w:sz w:val="28"/>
        </w:rPr>
      </w:pPr>
    </w:p>
    <w:p w14:paraId="5D7766D8" w14:textId="3FF498B4" w:rsidR="007D0969" w:rsidRDefault="008655F7">
      <w:pPr>
        <w:rPr>
          <w:sz w:val="28"/>
        </w:rPr>
      </w:pPr>
      <w:r>
        <w:rPr>
          <w:noProof/>
          <w:sz w:val="28"/>
        </w:rPr>
        <w:lastRenderedPageBreak/>
        <w:drawing>
          <wp:inline distT="0" distB="0" distL="0" distR="0" wp14:anchorId="6F5DF117" wp14:editId="01F6E0EB">
            <wp:extent cx="5939790" cy="4522470"/>
            <wp:effectExtent l="0" t="0" r="3810" b="0"/>
            <wp:docPr id="48" name="Picture 48" descr="C:\Users\Scott.Holder\AppData\Local\Microsoft\Windows\INetCache\Content.Word\1824_May_17_Satel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ott.Holder\AppData\Local\Microsoft\Windows\INetCache\Content.Word\1824_May_17_Satellite.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9790" cy="4522470"/>
                    </a:xfrm>
                    <a:prstGeom prst="rect">
                      <a:avLst/>
                    </a:prstGeom>
                    <a:noFill/>
                    <a:ln>
                      <a:noFill/>
                    </a:ln>
                  </pic:spPr>
                </pic:pic>
              </a:graphicData>
            </a:graphic>
          </wp:inline>
        </w:drawing>
      </w:r>
    </w:p>
    <w:p w14:paraId="12FDA0CF" w14:textId="40B18CBD" w:rsidR="008655F7" w:rsidRDefault="008655F7" w:rsidP="008655F7">
      <w:pPr>
        <w:rPr>
          <w:sz w:val="28"/>
        </w:rPr>
      </w:pPr>
      <w:r>
        <w:rPr>
          <w:sz w:val="28"/>
        </w:rPr>
        <w:t xml:space="preserve">May 2017. </w:t>
      </w:r>
      <w:r>
        <w:rPr>
          <w:sz w:val="28"/>
        </w:rPr>
        <w:t>Everything complete.</w:t>
      </w:r>
    </w:p>
    <w:p w14:paraId="76710367" w14:textId="689C70F7" w:rsidR="008655F7" w:rsidRDefault="008655F7" w:rsidP="008655F7">
      <w:pPr>
        <w:rPr>
          <w:sz w:val="28"/>
        </w:rPr>
      </w:pPr>
    </w:p>
    <w:p w14:paraId="54A698F5" w14:textId="5DAE0ED4" w:rsidR="008655F7" w:rsidRPr="008655F7" w:rsidRDefault="008655F7" w:rsidP="008655F7">
      <w:pPr>
        <w:rPr>
          <w:b/>
          <w:bCs/>
          <w:sz w:val="32"/>
          <w:szCs w:val="24"/>
        </w:rPr>
      </w:pPr>
      <w:r w:rsidRPr="008655F7">
        <w:rPr>
          <w:b/>
          <w:bCs/>
          <w:sz w:val="32"/>
          <w:szCs w:val="24"/>
        </w:rPr>
        <w:t>A Landscape Transformed</w:t>
      </w:r>
    </w:p>
    <w:p w14:paraId="797BBE11" w14:textId="77777777" w:rsidR="008655F7" w:rsidRDefault="008655F7" w:rsidP="008655F7">
      <w:pPr>
        <w:rPr>
          <w:sz w:val="28"/>
        </w:rPr>
      </w:pPr>
    </w:p>
    <w:p w14:paraId="2592FCEC" w14:textId="0F82556E" w:rsidR="008655F7" w:rsidRDefault="00104284">
      <w:pPr>
        <w:rPr>
          <w:sz w:val="28"/>
        </w:rPr>
      </w:pPr>
      <w:r>
        <w:rPr>
          <w:sz w:val="28"/>
        </w:rPr>
        <w:t>The overhead view from today:</w:t>
      </w:r>
    </w:p>
    <w:p w14:paraId="16141D67" w14:textId="7BF0CF5E" w:rsidR="00104284" w:rsidRDefault="00104284">
      <w:pPr>
        <w:rPr>
          <w:sz w:val="28"/>
        </w:rPr>
      </w:pPr>
      <w:r>
        <w:rPr>
          <w:noProof/>
          <w:sz w:val="28"/>
        </w:rPr>
        <w:lastRenderedPageBreak/>
        <w:drawing>
          <wp:inline distT="0" distB="0" distL="0" distR="0" wp14:anchorId="7A04550B" wp14:editId="10C7596B">
            <wp:extent cx="5940425" cy="4264660"/>
            <wp:effectExtent l="0" t="0" r="317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4264660"/>
                    </a:xfrm>
                    <a:prstGeom prst="rect">
                      <a:avLst/>
                    </a:prstGeom>
                    <a:noFill/>
                    <a:ln>
                      <a:noFill/>
                    </a:ln>
                  </pic:spPr>
                </pic:pic>
              </a:graphicData>
            </a:graphic>
          </wp:inline>
        </w:drawing>
      </w:r>
    </w:p>
    <w:p w14:paraId="60503EEF" w14:textId="76F89E6A" w:rsidR="00104284" w:rsidRDefault="00104284">
      <w:pPr>
        <w:rPr>
          <w:sz w:val="28"/>
        </w:rPr>
      </w:pPr>
      <w:r>
        <w:rPr>
          <w:sz w:val="28"/>
        </w:rPr>
        <w:t xml:space="preserve">If you zoom out on Google </w:t>
      </w:r>
      <w:proofErr w:type="gramStart"/>
      <w:r>
        <w:rPr>
          <w:sz w:val="28"/>
        </w:rPr>
        <w:t>Earth</w:t>
      </w:r>
      <w:proofErr w:type="gramEnd"/>
      <w:r>
        <w:rPr>
          <w:sz w:val="28"/>
        </w:rPr>
        <w:t xml:space="preserve"> you can count 17 blocks that are variations on this theme.  They’re essentially identical and the view has been likened to looking like a circuit board.</w:t>
      </w:r>
    </w:p>
    <w:p w14:paraId="3AE243B1" w14:textId="4FACE406" w:rsidR="00104284" w:rsidRDefault="00104284">
      <w:pPr>
        <w:rPr>
          <w:sz w:val="28"/>
        </w:rPr>
      </w:pPr>
      <w:r>
        <w:rPr>
          <w:sz w:val="28"/>
        </w:rPr>
        <w:t>It started out looking like this:</w:t>
      </w:r>
    </w:p>
    <w:p w14:paraId="36B493B8" w14:textId="60D6117A" w:rsidR="00104284" w:rsidRDefault="00104284">
      <w:pPr>
        <w:rPr>
          <w:sz w:val="28"/>
        </w:rPr>
      </w:pPr>
      <w:r>
        <w:rPr>
          <w:noProof/>
          <w:sz w:val="28"/>
        </w:rPr>
        <w:lastRenderedPageBreak/>
        <w:drawing>
          <wp:inline distT="0" distB="0" distL="0" distR="0" wp14:anchorId="51EBCC4E" wp14:editId="0E5F5BDE">
            <wp:extent cx="5940425" cy="396494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0425" cy="3964940"/>
                    </a:xfrm>
                    <a:prstGeom prst="rect">
                      <a:avLst/>
                    </a:prstGeom>
                    <a:noFill/>
                    <a:ln>
                      <a:noFill/>
                    </a:ln>
                  </pic:spPr>
                </pic:pic>
              </a:graphicData>
            </a:graphic>
          </wp:inline>
        </w:drawing>
      </w:r>
    </w:p>
    <w:p w14:paraId="0F6966D7" w14:textId="21A09207" w:rsidR="00104284" w:rsidRDefault="00104284">
      <w:pPr>
        <w:rPr>
          <w:sz w:val="28"/>
        </w:rPr>
      </w:pPr>
      <w:r>
        <w:rPr>
          <w:sz w:val="28"/>
        </w:rPr>
        <w:t>May 2011</w:t>
      </w:r>
    </w:p>
    <w:p w14:paraId="280EE67E" w14:textId="5EAD4258" w:rsidR="00104284" w:rsidRDefault="00104284">
      <w:pPr>
        <w:rPr>
          <w:sz w:val="28"/>
        </w:rPr>
      </w:pPr>
    </w:p>
    <w:p w14:paraId="37D70A41" w14:textId="157139D0" w:rsidR="00104284" w:rsidRDefault="00104284">
      <w:pPr>
        <w:rPr>
          <w:sz w:val="28"/>
        </w:rPr>
      </w:pPr>
      <w:r>
        <w:rPr>
          <w:sz w:val="28"/>
        </w:rPr>
        <w:t>Ten years later, it looks like this:</w:t>
      </w:r>
    </w:p>
    <w:p w14:paraId="22D4E984" w14:textId="33C3A785" w:rsidR="00104284" w:rsidRDefault="00104284">
      <w:pPr>
        <w:rPr>
          <w:sz w:val="28"/>
        </w:rPr>
      </w:pPr>
      <w:r>
        <w:rPr>
          <w:noProof/>
          <w:sz w:val="28"/>
        </w:rPr>
        <w:lastRenderedPageBreak/>
        <w:drawing>
          <wp:inline distT="0" distB="0" distL="0" distR="0" wp14:anchorId="7C1D7E72" wp14:editId="155536F9">
            <wp:extent cx="5940425" cy="4027805"/>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4027805"/>
                    </a:xfrm>
                    <a:prstGeom prst="rect">
                      <a:avLst/>
                    </a:prstGeom>
                    <a:noFill/>
                    <a:ln>
                      <a:noFill/>
                    </a:ln>
                  </pic:spPr>
                </pic:pic>
              </a:graphicData>
            </a:graphic>
          </wp:inline>
        </w:drawing>
      </w:r>
    </w:p>
    <w:p w14:paraId="73FE73AD" w14:textId="692D60C0" w:rsidR="00104284" w:rsidRDefault="00104284">
      <w:pPr>
        <w:rPr>
          <w:sz w:val="28"/>
        </w:rPr>
      </w:pPr>
      <w:r>
        <w:rPr>
          <w:sz w:val="28"/>
        </w:rPr>
        <w:t>May 2021</w:t>
      </w:r>
    </w:p>
    <w:p w14:paraId="0CE5A4C2" w14:textId="60EE5561" w:rsidR="00104284" w:rsidRDefault="00104284">
      <w:pPr>
        <w:rPr>
          <w:sz w:val="28"/>
        </w:rPr>
      </w:pPr>
    </w:p>
    <w:p w14:paraId="324E5F34" w14:textId="3C84606E" w:rsidR="00104284" w:rsidRPr="00625D51" w:rsidRDefault="00104284">
      <w:pPr>
        <w:rPr>
          <w:sz w:val="28"/>
        </w:rPr>
      </w:pPr>
      <w:r>
        <w:rPr>
          <w:sz w:val="28"/>
        </w:rPr>
        <w:t>Remember, this occurred in six years.  It’s the result of ad-hoc, piecemeal development by half a dozen different developers/builders.</w:t>
      </w:r>
    </w:p>
    <w:sectPr w:rsidR="00104284" w:rsidRPr="00625D5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65D4"/>
    <w:rsid w:val="000077FB"/>
    <w:rsid w:val="000C16A3"/>
    <w:rsid w:val="000D42B7"/>
    <w:rsid w:val="00104284"/>
    <w:rsid w:val="001902E5"/>
    <w:rsid w:val="001A7EF5"/>
    <w:rsid w:val="001D6E34"/>
    <w:rsid w:val="001E6BDB"/>
    <w:rsid w:val="002159C5"/>
    <w:rsid w:val="00266CE5"/>
    <w:rsid w:val="002A330B"/>
    <w:rsid w:val="002A7D54"/>
    <w:rsid w:val="002A7F6F"/>
    <w:rsid w:val="002F51D2"/>
    <w:rsid w:val="00312C4A"/>
    <w:rsid w:val="0031450B"/>
    <w:rsid w:val="00324954"/>
    <w:rsid w:val="003A70B9"/>
    <w:rsid w:val="003B7753"/>
    <w:rsid w:val="00410419"/>
    <w:rsid w:val="00445FED"/>
    <w:rsid w:val="0047124F"/>
    <w:rsid w:val="004A0589"/>
    <w:rsid w:val="004B1350"/>
    <w:rsid w:val="004D05AC"/>
    <w:rsid w:val="004F0C3C"/>
    <w:rsid w:val="004F6FA5"/>
    <w:rsid w:val="00533FF3"/>
    <w:rsid w:val="005600AB"/>
    <w:rsid w:val="00577844"/>
    <w:rsid w:val="00590990"/>
    <w:rsid w:val="005B7231"/>
    <w:rsid w:val="005D44A3"/>
    <w:rsid w:val="005D5E51"/>
    <w:rsid w:val="005E38D6"/>
    <w:rsid w:val="006171D1"/>
    <w:rsid w:val="00625D51"/>
    <w:rsid w:val="00685D41"/>
    <w:rsid w:val="006C3935"/>
    <w:rsid w:val="006E2B14"/>
    <w:rsid w:val="007150B4"/>
    <w:rsid w:val="007720E1"/>
    <w:rsid w:val="007B27D0"/>
    <w:rsid w:val="007C4AC3"/>
    <w:rsid w:val="007D0969"/>
    <w:rsid w:val="00845DE8"/>
    <w:rsid w:val="008655F7"/>
    <w:rsid w:val="008D6977"/>
    <w:rsid w:val="009019C0"/>
    <w:rsid w:val="009301BC"/>
    <w:rsid w:val="00981A48"/>
    <w:rsid w:val="00987962"/>
    <w:rsid w:val="009B7F40"/>
    <w:rsid w:val="009E0D15"/>
    <w:rsid w:val="00A230BB"/>
    <w:rsid w:val="00A63BD9"/>
    <w:rsid w:val="00A71E3A"/>
    <w:rsid w:val="00AF444E"/>
    <w:rsid w:val="00B410F0"/>
    <w:rsid w:val="00B72678"/>
    <w:rsid w:val="00B87457"/>
    <w:rsid w:val="00C22646"/>
    <w:rsid w:val="00C572F8"/>
    <w:rsid w:val="00C67DBB"/>
    <w:rsid w:val="00CD65D4"/>
    <w:rsid w:val="00CE299D"/>
    <w:rsid w:val="00D063EA"/>
    <w:rsid w:val="00D2788D"/>
    <w:rsid w:val="00D5613E"/>
    <w:rsid w:val="00D67139"/>
    <w:rsid w:val="00D7422E"/>
    <w:rsid w:val="00DA2690"/>
    <w:rsid w:val="00E0197A"/>
    <w:rsid w:val="00E221E3"/>
    <w:rsid w:val="00E82366"/>
    <w:rsid w:val="00F46487"/>
    <w:rsid w:val="00F63235"/>
    <w:rsid w:val="00F703BF"/>
    <w:rsid w:val="00F83946"/>
    <w:rsid w:val="00FE15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2F778A"/>
  <w15:chartTrackingRefBased/>
  <w15:docId w15:val="{78C03A17-13A6-48F0-AE7E-7F7478E07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7422E"/>
    <w:rPr>
      <w:color w:val="0563C1" w:themeColor="hyperlink"/>
      <w:u w:val="single"/>
    </w:rPr>
  </w:style>
  <w:style w:type="character" w:styleId="Mention">
    <w:name w:val="Mention"/>
    <w:basedOn w:val="DefaultParagraphFont"/>
    <w:uiPriority w:val="99"/>
    <w:semiHidden/>
    <w:unhideWhenUsed/>
    <w:rsid w:val="003A70B9"/>
    <w:rPr>
      <w:color w:val="2B579A"/>
      <w:shd w:val="clear" w:color="auto" w:fill="E6E6E6"/>
    </w:rPr>
  </w:style>
  <w:style w:type="character" w:styleId="FollowedHyperlink">
    <w:name w:val="FollowedHyperlink"/>
    <w:basedOn w:val="DefaultParagraphFont"/>
    <w:uiPriority w:val="99"/>
    <w:semiHidden/>
    <w:unhideWhenUsed/>
    <w:rsid w:val="006171D1"/>
    <w:rPr>
      <w:color w:val="954F72" w:themeColor="followedHyperlink"/>
      <w:u w:val="single"/>
    </w:rPr>
  </w:style>
  <w:style w:type="character" w:styleId="UnresolvedMention">
    <w:name w:val="Unresolved Mention"/>
    <w:basedOn w:val="DefaultParagraphFont"/>
    <w:uiPriority w:val="99"/>
    <w:semiHidden/>
    <w:unhideWhenUsed/>
    <w:rsid w:val="00266C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5184608">
      <w:bodyDiv w:val="1"/>
      <w:marLeft w:val="0"/>
      <w:marRight w:val="0"/>
      <w:marTop w:val="0"/>
      <w:marBottom w:val="0"/>
      <w:divBdr>
        <w:top w:val="none" w:sz="0" w:space="0" w:color="auto"/>
        <w:left w:val="none" w:sz="0" w:space="0" w:color="auto"/>
        <w:bottom w:val="none" w:sz="0" w:space="0" w:color="auto"/>
        <w:right w:val="none" w:sz="0" w:space="0" w:color="auto"/>
      </w:divBdr>
    </w:div>
    <w:div w:id="522328285">
      <w:bodyDiv w:val="1"/>
      <w:marLeft w:val="0"/>
      <w:marRight w:val="0"/>
      <w:marTop w:val="0"/>
      <w:marBottom w:val="0"/>
      <w:divBdr>
        <w:top w:val="none" w:sz="0" w:space="0" w:color="auto"/>
        <w:left w:val="none" w:sz="0" w:space="0" w:color="auto"/>
        <w:bottom w:val="none" w:sz="0" w:space="0" w:color="auto"/>
        <w:right w:val="none" w:sz="0" w:space="0" w:color="auto"/>
      </w:divBdr>
    </w:div>
    <w:div w:id="594050446">
      <w:bodyDiv w:val="1"/>
      <w:marLeft w:val="0"/>
      <w:marRight w:val="0"/>
      <w:marTop w:val="0"/>
      <w:marBottom w:val="0"/>
      <w:divBdr>
        <w:top w:val="none" w:sz="0" w:space="0" w:color="auto"/>
        <w:left w:val="none" w:sz="0" w:space="0" w:color="auto"/>
        <w:bottom w:val="none" w:sz="0" w:space="0" w:color="auto"/>
        <w:right w:val="none" w:sz="0" w:space="0" w:color="auto"/>
      </w:divBdr>
    </w:div>
    <w:div w:id="682631796">
      <w:bodyDiv w:val="1"/>
      <w:marLeft w:val="0"/>
      <w:marRight w:val="0"/>
      <w:marTop w:val="0"/>
      <w:marBottom w:val="0"/>
      <w:divBdr>
        <w:top w:val="none" w:sz="0" w:space="0" w:color="auto"/>
        <w:left w:val="none" w:sz="0" w:space="0" w:color="auto"/>
        <w:bottom w:val="none" w:sz="0" w:space="0" w:color="auto"/>
        <w:right w:val="none" w:sz="0" w:space="0" w:color="auto"/>
      </w:divBdr>
    </w:div>
    <w:div w:id="934748694">
      <w:bodyDiv w:val="1"/>
      <w:marLeft w:val="0"/>
      <w:marRight w:val="0"/>
      <w:marTop w:val="0"/>
      <w:marBottom w:val="0"/>
      <w:divBdr>
        <w:top w:val="none" w:sz="0" w:space="0" w:color="auto"/>
        <w:left w:val="none" w:sz="0" w:space="0" w:color="auto"/>
        <w:bottom w:val="none" w:sz="0" w:space="0" w:color="auto"/>
        <w:right w:val="none" w:sz="0" w:space="0" w:color="auto"/>
      </w:divBdr>
    </w:div>
    <w:div w:id="1268925213">
      <w:bodyDiv w:val="1"/>
      <w:marLeft w:val="0"/>
      <w:marRight w:val="0"/>
      <w:marTop w:val="0"/>
      <w:marBottom w:val="0"/>
      <w:divBdr>
        <w:top w:val="none" w:sz="0" w:space="0" w:color="auto"/>
        <w:left w:val="none" w:sz="0" w:space="0" w:color="auto"/>
        <w:bottom w:val="none" w:sz="0" w:space="0" w:color="auto"/>
        <w:right w:val="none" w:sz="0" w:space="0" w:color="auto"/>
      </w:divBdr>
    </w:div>
    <w:div w:id="1789616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1.png"/><Relationship Id="rId34" Type="http://schemas.openxmlformats.org/officeDocument/2006/relationships/hyperlink" Target="https://www.zillow.com/homedetails/1820-N-Julian-St-UNIT-103-Denver-CO-80204/123599949_zpid/" TargetMode="External"/><Relationship Id="rId42" Type="http://schemas.openxmlformats.org/officeDocument/2006/relationships/hyperlink" Target="https://viridisdesignstudio.com/gallery/irving-flats-bathrooms-unit-1/" TargetMode="External"/><Relationship Id="rId47" Type="http://schemas.openxmlformats.org/officeDocument/2006/relationships/image" Target="media/image23.png"/><Relationship Id="rId50" Type="http://schemas.openxmlformats.org/officeDocument/2006/relationships/hyperlink" Target="https://www.zillow.com/homedetails/1838-Julian-St-Denver-CO-80204/124225446_zpid/" TargetMode="External"/><Relationship Id="rId55" Type="http://schemas.openxmlformats.org/officeDocument/2006/relationships/image" Target="media/image28.jpeg"/><Relationship Id="rId63" Type="http://schemas.openxmlformats.org/officeDocument/2006/relationships/image" Target="media/image34.png"/><Relationship Id="rId68" Type="http://schemas.openxmlformats.org/officeDocument/2006/relationships/hyperlink" Target="https://the-augustgroup.com/" TargetMode="External"/><Relationship Id="rId76" Type="http://schemas.openxmlformats.org/officeDocument/2006/relationships/hyperlink" Target="https://www.rhaparch.com/" TargetMode="External"/><Relationship Id="rId84" Type="http://schemas.openxmlformats.org/officeDocument/2006/relationships/hyperlink" Target="https://www.dawndevelopment.com/projects" TargetMode="External"/><Relationship Id="rId89" Type="http://schemas.openxmlformats.org/officeDocument/2006/relationships/image" Target="media/image48.png"/><Relationship Id="rId97" Type="http://schemas.openxmlformats.org/officeDocument/2006/relationships/image" Target="media/image51.png"/><Relationship Id="rId7" Type="http://schemas.openxmlformats.org/officeDocument/2006/relationships/image" Target="media/image4.png"/><Relationship Id="rId71" Type="http://schemas.openxmlformats.org/officeDocument/2006/relationships/image" Target="media/image40.png"/><Relationship Id="rId92" Type="http://schemas.openxmlformats.org/officeDocument/2006/relationships/hyperlink" Target="https://www.designpracticedenver.com/" TargetMode="External"/><Relationship Id="rId2" Type="http://schemas.openxmlformats.org/officeDocument/2006/relationships/settings" Target="settings.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hyperlink" Target="https://www.linkedin.com/company/cortright-capital" TargetMode="External"/><Relationship Id="rId24" Type="http://schemas.openxmlformats.org/officeDocument/2006/relationships/hyperlink" Target="https://www.coldwellbankerhomes.com/co/denver/1841-irving-st/pid_35916843/" TargetMode="External"/><Relationship Id="rId32" Type="http://schemas.openxmlformats.org/officeDocument/2006/relationships/hyperlink" Target="https://www.facebook.com/media/set/?vanity=NironConstructionLLC&amp;set=a.914441728607021" TargetMode="External"/><Relationship Id="rId37" Type="http://schemas.openxmlformats.org/officeDocument/2006/relationships/image" Target="media/image18.png"/><Relationship Id="rId40" Type="http://schemas.openxmlformats.org/officeDocument/2006/relationships/hyperlink" Target="https://www.linkedin.com/in/clay-storer-6aa09a13b" TargetMode="External"/><Relationship Id="rId45" Type="http://schemas.openxmlformats.org/officeDocument/2006/relationships/image" Target="media/image21.pn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7.png"/><Relationship Id="rId74" Type="http://schemas.openxmlformats.org/officeDocument/2006/relationships/hyperlink" Target="https://denver.cbslocal.com/2020/07/16/grove-street-condo-fire-denver-michael-marte-10-years-prison/" TargetMode="External"/><Relationship Id="rId79" Type="http://schemas.openxmlformats.org/officeDocument/2006/relationships/hyperlink" Target="https://www.ihomefinder.com/about-us/news/clients/ihomefinder-welcomes-new-clients-chris-puhr-and-adam-clark-of-bruin-homes/" TargetMode="External"/><Relationship Id="rId87" Type="http://schemas.openxmlformats.org/officeDocument/2006/relationships/image" Target="media/image47.jpeg"/><Relationship Id="rId102" Type="http://schemas.openxmlformats.org/officeDocument/2006/relationships/theme" Target="theme/theme1.xml"/><Relationship Id="rId5" Type="http://schemas.openxmlformats.org/officeDocument/2006/relationships/image" Target="media/image2.png"/><Relationship Id="rId61" Type="http://schemas.openxmlformats.org/officeDocument/2006/relationships/hyperlink" Target="https://www.realtor.com/realestateandhomes-detail/3308-W-19th-Ave_Denver_CO_80204_M22250-85398" TargetMode="External"/><Relationship Id="rId82" Type="http://schemas.openxmlformats.org/officeDocument/2006/relationships/image" Target="media/image45.png"/><Relationship Id="rId90" Type="http://schemas.openxmlformats.org/officeDocument/2006/relationships/image" Target="media/image49.png"/><Relationship Id="rId95" Type="http://schemas.openxmlformats.org/officeDocument/2006/relationships/hyperlink" Target="https://www.trulia.com/p/co/denver/1821-irving-st-100-denver-co-80204--2282840415" TargetMode="External"/><Relationship Id="rId19" Type="http://schemas.openxmlformats.org/officeDocument/2006/relationships/hyperlink" Target="https://www.redfin.com/CO/Denver/1846-Julian-St-80204/home/34226120" TargetMode="External"/><Relationship Id="rId14" Type="http://schemas.openxmlformats.org/officeDocument/2006/relationships/hyperlink" Target="https://luxdenver.com/property/denver_3383467--3355-W-18th-Avenue-Denver-CO-80204/" TargetMode="External"/><Relationship Id="rId22" Type="http://schemas.openxmlformats.org/officeDocument/2006/relationships/image" Target="media/image12.png"/><Relationship Id="rId27" Type="http://schemas.openxmlformats.org/officeDocument/2006/relationships/image" Target="media/image14.jpeg"/><Relationship Id="rId30" Type="http://schemas.openxmlformats.org/officeDocument/2006/relationships/hyperlink" Target="https://sunnysidebuilders.com/portfolio_page/residences-at-mile-high/" TargetMode="External"/><Relationship Id="rId35" Type="http://schemas.openxmlformats.org/officeDocument/2006/relationships/hyperlink" Target="https://www.zillow.com/homedetails/1820-N-Julian-St-UNIT-106-Denver-CO-80204/123600885_zpid/" TargetMode="External"/><Relationship Id="rId43" Type="http://schemas.openxmlformats.org/officeDocument/2006/relationships/hyperlink" Target="https://www.realtor.com/realestateandhomes-detail/1807-Irving-St_Denver_CO_80204_M21147-33727" TargetMode="External"/><Relationship Id="rId48" Type="http://schemas.openxmlformats.org/officeDocument/2006/relationships/hyperlink" Target="https://goldmountainllc.com/past-projects/" TargetMode="External"/><Relationship Id="rId56" Type="http://schemas.openxmlformats.org/officeDocument/2006/relationships/image" Target="media/image29.png"/><Relationship Id="rId64" Type="http://schemas.openxmlformats.org/officeDocument/2006/relationships/image" Target="media/image35.png"/><Relationship Id="rId69" Type="http://schemas.openxmlformats.org/officeDocument/2006/relationships/hyperlink" Target="https://www.realtor.com/realestateandhomes-detail/3335-W-18th-Ave_Denver_CO_80204_M25441-46033" TargetMode="External"/><Relationship Id="rId77" Type="http://schemas.openxmlformats.org/officeDocument/2006/relationships/hyperlink" Target="https://www.redfin.com/CO/Denver/1802-Julian-St-80204/home/92912151" TargetMode="External"/><Relationship Id="rId100" Type="http://schemas.openxmlformats.org/officeDocument/2006/relationships/image" Target="media/image54.png"/><Relationship Id="rId8" Type="http://schemas.openxmlformats.org/officeDocument/2006/relationships/image" Target="media/image5.png"/><Relationship Id="rId51" Type="http://schemas.openxmlformats.org/officeDocument/2006/relationships/image" Target="media/image24.png"/><Relationship Id="rId72" Type="http://schemas.openxmlformats.org/officeDocument/2006/relationships/image" Target="media/image41.png"/><Relationship Id="rId80" Type="http://schemas.openxmlformats.org/officeDocument/2006/relationships/image" Target="media/image43.png"/><Relationship Id="rId85" Type="http://schemas.openxmlformats.org/officeDocument/2006/relationships/hyperlink" Target="https://www.realtor.com/realestateandhomes-detail/1826-Julian-St-1_Denver_CO_80204_M15683-50933" TargetMode="External"/><Relationship Id="rId93" Type="http://schemas.openxmlformats.org/officeDocument/2006/relationships/image" Target="media/image50.png"/><Relationship Id="rId98" Type="http://schemas.openxmlformats.org/officeDocument/2006/relationships/image" Target="media/image52.png"/><Relationship Id="rId3" Type="http://schemas.openxmlformats.org/officeDocument/2006/relationships/webSettings" Target="webSettings.xml"/><Relationship Id="rId12" Type="http://schemas.openxmlformats.org/officeDocument/2006/relationships/hyperlink" Target="https://businessden.com/2015/08/28/condo-conversion-building-on-sloans-lake-momentum/" TargetMode="External"/><Relationship Id="rId17" Type="http://schemas.openxmlformats.org/officeDocument/2006/relationships/image" Target="media/image8.png"/><Relationship Id="rId25" Type="http://schemas.openxmlformats.org/officeDocument/2006/relationships/hyperlink" Target="https://www.denverhousehunters.com/property-search/detail/24/7689589/1839-irving-st-denver-co-80204/" TargetMode="External"/><Relationship Id="rId33" Type="http://schemas.openxmlformats.org/officeDocument/2006/relationships/hyperlink" Target="https://www.kentwood.com/blog/tag/denver-construction/" TargetMode="External"/><Relationship Id="rId38" Type="http://schemas.openxmlformats.org/officeDocument/2006/relationships/image" Target="media/image19.png"/><Relationship Id="rId46" Type="http://schemas.openxmlformats.org/officeDocument/2006/relationships/image" Target="media/image22.png"/><Relationship Id="rId59" Type="http://schemas.openxmlformats.org/officeDocument/2006/relationships/image" Target="media/image32.png"/><Relationship Id="rId67" Type="http://schemas.openxmlformats.org/officeDocument/2006/relationships/image" Target="media/image38.png"/><Relationship Id="rId20" Type="http://schemas.openxmlformats.org/officeDocument/2006/relationships/image" Target="media/image10.png"/><Relationship Id="rId41" Type="http://schemas.openxmlformats.org/officeDocument/2006/relationships/hyperlink" Target="http://cherrycreekcustomhomes-denver.com/pages/team.html" TargetMode="External"/><Relationship Id="rId54" Type="http://schemas.openxmlformats.org/officeDocument/2006/relationships/image" Target="media/image27.png"/><Relationship Id="rId62" Type="http://schemas.openxmlformats.org/officeDocument/2006/relationships/image" Target="media/image33.jpeg"/><Relationship Id="rId70" Type="http://schemas.openxmlformats.org/officeDocument/2006/relationships/image" Target="media/image39.png"/><Relationship Id="rId75" Type="http://schemas.openxmlformats.org/officeDocument/2006/relationships/hyperlink" Target="http://www.reeddes.com/" TargetMode="External"/><Relationship Id="rId83" Type="http://schemas.openxmlformats.org/officeDocument/2006/relationships/image" Target="media/image46.png"/><Relationship Id="rId88" Type="http://schemas.openxmlformats.org/officeDocument/2006/relationships/hyperlink" Target="https://www.redfin.com/CO/Denver/1828-Julian-St-80204/unit-2/home/113022103" TargetMode="External"/><Relationship Id="rId91" Type="http://schemas.openxmlformats.org/officeDocument/2006/relationships/hyperlink" Target="https://www.dawndevelopment.com/projects" TargetMode="External"/><Relationship Id="rId96" Type="http://schemas.openxmlformats.org/officeDocument/2006/relationships/hyperlink" Target="https://www.compass.com/listing/1821-irving-street-unit-104-denver-co-80204/482652000459543505/" TargetMode="Externa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hyperlink" Target="https://www.realtor.com/realestateandhomes-detail/3365-W-18th-Ave_Denver_CO_80204_M99278-50320" TargetMode="External"/><Relationship Id="rId23" Type="http://schemas.openxmlformats.org/officeDocument/2006/relationships/hyperlink" Target="http://303development.com/" TargetMode="External"/><Relationship Id="rId28" Type="http://schemas.openxmlformats.org/officeDocument/2006/relationships/image" Target="media/image15.png"/><Relationship Id="rId36" Type="http://schemas.openxmlformats.org/officeDocument/2006/relationships/image" Target="media/image17.png"/><Relationship Id="rId49" Type="http://schemas.openxmlformats.org/officeDocument/2006/relationships/hyperlink" Target="https://www.ihomefinder.com/about-us/news/clients/ihomefinder-welcomes-new-clients-chris-puhr-and-adam-clark-of-bruin-homes/" TargetMode="External"/><Relationship Id="rId57" Type="http://schemas.openxmlformats.org/officeDocument/2006/relationships/image" Target="media/image30.png"/><Relationship Id="rId10" Type="http://schemas.openxmlformats.org/officeDocument/2006/relationships/hyperlink" Target="https://altitudelandco.com/about-us/" TargetMode="External"/><Relationship Id="rId31" Type="http://schemas.openxmlformats.org/officeDocument/2006/relationships/hyperlink" Target="http://denverurbanreview.com/2015/10/julian-street-townhomes-under-construction/" TargetMode="External"/><Relationship Id="rId44" Type="http://schemas.openxmlformats.org/officeDocument/2006/relationships/hyperlink" Target="https://www.redfin.com/CO/Denver/1817-Irving-St-80204/home/50273038" TargetMode="External"/><Relationship Id="rId52" Type="http://schemas.openxmlformats.org/officeDocument/2006/relationships/image" Target="media/image25.png"/><Relationship Id="rId60" Type="http://schemas.openxmlformats.org/officeDocument/2006/relationships/hyperlink" Target="http://realarchitecture.com/projects/3024-west-19th-avenue/" TargetMode="External"/><Relationship Id="rId65" Type="http://schemas.openxmlformats.org/officeDocument/2006/relationships/image" Target="media/image36.png"/><Relationship Id="rId73" Type="http://schemas.openxmlformats.org/officeDocument/2006/relationships/hyperlink" Target="https://www.9news.com/article/news/investigations/man-accused-of-purposely-setting-fire-to-denver-slot-home-project-indicted-arrested-on-caribbean-island/73-eb81e75c-39a9-4750-aa62-e1be5069a391" TargetMode="External"/><Relationship Id="rId78" Type="http://schemas.openxmlformats.org/officeDocument/2006/relationships/image" Target="media/image42.png"/><Relationship Id="rId81" Type="http://schemas.openxmlformats.org/officeDocument/2006/relationships/image" Target="media/image44.png"/><Relationship Id="rId86" Type="http://schemas.openxmlformats.org/officeDocument/2006/relationships/hyperlink" Target="https://www.trulia.com/p/co/denver/1824-julian-unit-1-denver-co-80204--2308632833?rd=1" TargetMode="External"/><Relationship Id="rId94" Type="http://schemas.openxmlformats.org/officeDocument/2006/relationships/hyperlink" Target="https://www.trulia.com/p/co/denver/1823-n-irving-st-102-denver-co-80204--2419737811" TargetMode="External"/><Relationship Id="rId99" Type="http://schemas.openxmlformats.org/officeDocument/2006/relationships/image" Target="media/image53.png"/><Relationship Id="rId101"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hyperlink" Target="https://www.eliteconstructionandroofing.com/" TargetMode="External"/><Relationship Id="rId18" Type="http://schemas.openxmlformats.org/officeDocument/2006/relationships/image" Target="media/image9.png"/><Relationship Id="rId3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3882</TotalTime>
  <Pages>44</Pages>
  <Words>3514</Words>
  <Characters>20031</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Holder, Scott (FHWA)</dc:creator>
  <cp:keywords/>
  <dc:description/>
  <cp:lastModifiedBy>Holder, Scott (FHWA)</cp:lastModifiedBy>
  <cp:revision>25</cp:revision>
  <dcterms:created xsi:type="dcterms:W3CDTF">2021-04-06T16:07:00Z</dcterms:created>
  <dcterms:modified xsi:type="dcterms:W3CDTF">2021-05-28T19:06:00Z</dcterms:modified>
</cp:coreProperties>
</file>